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right" w:tblpY="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1701"/>
        <w:gridCol w:w="4521"/>
      </w:tblGrid>
      <w:tr w:rsidR="000968BB" w14:paraId="4559B390" w14:textId="77777777" w:rsidTr="00703C7A">
        <w:trPr>
          <w:trHeight w:val="180"/>
        </w:trPr>
        <w:tc>
          <w:tcPr>
            <w:tcW w:w="2158" w:type="dxa"/>
          </w:tcPr>
          <w:p w14:paraId="1F316A7C" w14:textId="77777777" w:rsidR="000968BB" w:rsidRPr="009A037C" w:rsidRDefault="000968BB" w:rsidP="00703C7A">
            <w:pPr>
              <w:rPr>
                <w:bCs/>
              </w:rPr>
            </w:pPr>
            <w:r w:rsidRPr="009A037C">
              <w:rPr>
                <w:bCs/>
              </w:rPr>
              <w:t>Langholm</w:t>
            </w:r>
            <w:r>
              <w:rPr>
                <w:bCs/>
              </w:rPr>
              <w:t xml:space="preserve"> Drive,</w:t>
            </w:r>
          </w:p>
        </w:tc>
        <w:tc>
          <w:tcPr>
            <w:tcW w:w="1701" w:type="dxa"/>
          </w:tcPr>
          <w:p w14:paraId="45CED9F5" w14:textId="77777777" w:rsidR="000968BB" w:rsidRPr="009A037C" w:rsidRDefault="000968BB" w:rsidP="00703C7A">
            <w:pPr>
              <w:jc w:val="right"/>
              <w:rPr>
                <w:bCs/>
              </w:rPr>
            </w:pPr>
            <w:r>
              <w:rPr>
                <w:bCs/>
              </w:rPr>
              <w:t>Headteacher:</w:t>
            </w:r>
          </w:p>
        </w:tc>
        <w:tc>
          <w:tcPr>
            <w:tcW w:w="4521" w:type="dxa"/>
          </w:tcPr>
          <w:p w14:paraId="2B8C6DB6" w14:textId="77777777" w:rsidR="000968BB" w:rsidRPr="009A037C" w:rsidRDefault="000968BB" w:rsidP="00703C7A">
            <w:pPr>
              <w:rPr>
                <w:bCs/>
              </w:rPr>
            </w:pPr>
            <w:r>
              <w:rPr>
                <w:bCs/>
              </w:rPr>
              <w:t xml:space="preserve">Mrs Rachel </w:t>
            </w:r>
            <w:proofErr w:type="spellStart"/>
            <w:r>
              <w:rPr>
                <w:bCs/>
              </w:rPr>
              <w:t>Mander</w:t>
            </w:r>
            <w:proofErr w:type="spellEnd"/>
            <w:r>
              <w:rPr>
                <w:bCs/>
              </w:rPr>
              <w:t xml:space="preserve"> </w:t>
            </w:r>
            <w:proofErr w:type="spellStart"/>
            <w:r>
              <w:rPr>
                <w:bCs/>
              </w:rPr>
              <w:t>B.</w:t>
            </w:r>
            <w:proofErr w:type="gramStart"/>
            <w:r>
              <w:rPr>
                <w:bCs/>
              </w:rPr>
              <w:t>Ed.Hons</w:t>
            </w:r>
            <w:proofErr w:type="spellEnd"/>
            <w:proofErr w:type="gramEnd"/>
          </w:p>
        </w:tc>
      </w:tr>
      <w:tr w:rsidR="000968BB" w14:paraId="0BE24F27" w14:textId="77777777" w:rsidTr="00703C7A">
        <w:trPr>
          <w:trHeight w:val="180"/>
        </w:trPr>
        <w:tc>
          <w:tcPr>
            <w:tcW w:w="2158" w:type="dxa"/>
          </w:tcPr>
          <w:p w14:paraId="1D4A69FD" w14:textId="77777777" w:rsidR="000968BB" w:rsidRPr="009A037C" w:rsidRDefault="000968BB" w:rsidP="00703C7A">
            <w:pPr>
              <w:rPr>
                <w:bCs/>
              </w:rPr>
            </w:pPr>
            <w:r>
              <w:rPr>
                <w:bCs/>
              </w:rPr>
              <w:t>Cannock,</w:t>
            </w:r>
          </w:p>
        </w:tc>
        <w:tc>
          <w:tcPr>
            <w:tcW w:w="1701" w:type="dxa"/>
          </w:tcPr>
          <w:p w14:paraId="4AD0DE1C" w14:textId="77777777" w:rsidR="000968BB" w:rsidRPr="009A037C" w:rsidRDefault="000968BB" w:rsidP="00703C7A">
            <w:pPr>
              <w:jc w:val="right"/>
              <w:rPr>
                <w:bCs/>
              </w:rPr>
            </w:pPr>
            <w:r>
              <w:rPr>
                <w:bCs/>
              </w:rPr>
              <w:t>Telephone:</w:t>
            </w:r>
          </w:p>
        </w:tc>
        <w:tc>
          <w:tcPr>
            <w:tcW w:w="4521" w:type="dxa"/>
          </w:tcPr>
          <w:p w14:paraId="49E5B1C9" w14:textId="77777777" w:rsidR="000968BB" w:rsidRPr="009A037C" w:rsidRDefault="000968BB" w:rsidP="00703C7A">
            <w:pPr>
              <w:rPr>
                <w:bCs/>
              </w:rPr>
            </w:pPr>
            <w:r>
              <w:rPr>
                <w:bCs/>
              </w:rPr>
              <w:t>01543 278071</w:t>
            </w:r>
          </w:p>
        </w:tc>
      </w:tr>
      <w:tr w:rsidR="000968BB" w14:paraId="5D932D10" w14:textId="77777777" w:rsidTr="00703C7A">
        <w:trPr>
          <w:trHeight w:val="180"/>
        </w:trPr>
        <w:tc>
          <w:tcPr>
            <w:tcW w:w="2158" w:type="dxa"/>
          </w:tcPr>
          <w:p w14:paraId="04034A90" w14:textId="77777777" w:rsidR="000968BB" w:rsidRPr="009A037C" w:rsidRDefault="000968BB" w:rsidP="00703C7A">
            <w:pPr>
              <w:rPr>
                <w:bCs/>
              </w:rPr>
            </w:pPr>
            <w:r>
              <w:rPr>
                <w:bCs/>
              </w:rPr>
              <w:t>Staffs,</w:t>
            </w:r>
          </w:p>
        </w:tc>
        <w:tc>
          <w:tcPr>
            <w:tcW w:w="1701" w:type="dxa"/>
          </w:tcPr>
          <w:p w14:paraId="0D501D0E" w14:textId="77777777" w:rsidR="000968BB" w:rsidRPr="009A037C" w:rsidRDefault="000968BB" w:rsidP="00703C7A">
            <w:pPr>
              <w:jc w:val="right"/>
              <w:rPr>
                <w:bCs/>
              </w:rPr>
            </w:pPr>
            <w:r>
              <w:rPr>
                <w:bCs/>
              </w:rPr>
              <w:t>Website:</w:t>
            </w:r>
          </w:p>
        </w:tc>
        <w:tc>
          <w:tcPr>
            <w:tcW w:w="4521" w:type="dxa"/>
          </w:tcPr>
          <w:p w14:paraId="5577520A" w14:textId="77777777" w:rsidR="000968BB" w:rsidRPr="009A037C" w:rsidRDefault="00660358" w:rsidP="00703C7A">
            <w:pPr>
              <w:rPr>
                <w:bCs/>
              </w:rPr>
            </w:pPr>
            <w:hyperlink r:id="rId7" w:history="1">
              <w:r w:rsidR="000968BB" w:rsidRPr="0087727B">
                <w:rPr>
                  <w:rStyle w:val="Hyperlink"/>
                  <w:bCs/>
                </w:rPr>
                <w:t>www.fiveways-primary-school.org.uk</w:t>
              </w:r>
            </w:hyperlink>
          </w:p>
        </w:tc>
      </w:tr>
      <w:tr w:rsidR="000968BB" w14:paraId="0CC88297" w14:textId="77777777" w:rsidTr="00703C7A">
        <w:trPr>
          <w:trHeight w:val="185"/>
        </w:trPr>
        <w:tc>
          <w:tcPr>
            <w:tcW w:w="2158" w:type="dxa"/>
          </w:tcPr>
          <w:p w14:paraId="72349A13" w14:textId="77777777" w:rsidR="000968BB" w:rsidRPr="009A037C" w:rsidRDefault="000968BB" w:rsidP="00703C7A">
            <w:pPr>
              <w:rPr>
                <w:bCs/>
              </w:rPr>
            </w:pPr>
            <w:r>
              <w:rPr>
                <w:bCs/>
              </w:rPr>
              <w:t>WS12 2EZ</w:t>
            </w:r>
          </w:p>
        </w:tc>
        <w:tc>
          <w:tcPr>
            <w:tcW w:w="1701" w:type="dxa"/>
          </w:tcPr>
          <w:p w14:paraId="6707ADE1" w14:textId="77777777" w:rsidR="000968BB" w:rsidRPr="009A037C" w:rsidRDefault="000968BB" w:rsidP="00703C7A">
            <w:pPr>
              <w:jc w:val="right"/>
              <w:rPr>
                <w:bCs/>
              </w:rPr>
            </w:pPr>
            <w:r>
              <w:rPr>
                <w:bCs/>
              </w:rPr>
              <w:t xml:space="preserve">Email: </w:t>
            </w:r>
          </w:p>
        </w:tc>
        <w:tc>
          <w:tcPr>
            <w:tcW w:w="4521" w:type="dxa"/>
          </w:tcPr>
          <w:p w14:paraId="2CA68EFE" w14:textId="77777777" w:rsidR="000968BB" w:rsidRPr="009A037C" w:rsidRDefault="000968BB" w:rsidP="00703C7A">
            <w:pPr>
              <w:rPr>
                <w:bCs/>
              </w:rPr>
            </w:pPr>
            <w:r>
              <w:rPr>
                <w:bCs/>
              </w:rPr>
              <w:t>admin@fiveways.staffs.sch.uk</w:t>
            </w:r>
          </w:p>
        </w:tc>
      </w:tr>
      <w:tr w:rsidR="000968BB" w14:paraId="438D3309" w14:textId="77777777" w:rsidTr="00703C7A">
        <w:trPr>
          <w:trHeight w:val="185"/>
        </w:trPr>
        <w:tc>
          <w:tcPr>
            <w:tcW w:w="8380" w:type="dxa"/>
            <w:gridSpan w:val="3"/>
          </w:tcPr>
          <w:p w14:paraId="034685F1" w14:textId="77777777" w:rsidR="000968BB" w:rsidRDefault="000968BB" w:rsidP="000968BB">
            <w:pPr>
              <w:rPr>
                <w:bCs/>
              </w:rPr>
            </w:pPr>
            <w:r w:rsidRPr="00E74760">
              <w:rPr>
                <w:rFonts w:ascii="Arial Black" w:hAnsi="Arial Black"/>
                <w:b/>
                <w:sz w:val="46"/>
                <w:szCs w:val="46"/>
              </w:rPr>
              <w:t>Five Ways Primary School</w:t>
            </w:r>
          </w:p>
        </w:tc>
      </w:tr>
    </w:tbl>
    <w:p w14:paraId="75718613" w14:textId="45B94CB9" w:rsidR="000968BB" w:rsidRDefault="000968BB">
      <w:pPr>
        <w:rPr>
          <w:lang w:val="en-US"/>
        </w:rPr>
      </w:pPr>
      <w:r>
        <w:rPr>
          <w:noProof/>
          <w:lang w:val="en-US"/>
        </w:rPr>
        <w:drawing>
          <wp:anchor distT="0" distB="0" distL="114300" distR="114300" simplePos="0" relativeHeight="251659264" behindDoc="1" locked="0" layoutInCell="1" allowOverlap="1" wp14:anchorId="606C6B8D" wp14:editId="3A66F410">
            <wp:simplePos x="0" y="0"/>
            <wp:positionH relativeFrom="margin">
              <wp:align>left</wp:align>
            </wp:positionH>
            <wp:positionV relativeFrom="page">
              <wp:posOffset>419735</wp:posOffset>
            </wp:positionV>
            <wp:extent cx="1352550" cy="1323975"/>
            <wp:effectExtent l="0" t="0" r="0" b="9525"/>
            <wp:wrapTight wrapText="bothSides">
              <wp:wrapPolygon edited="0">
                <wp:start x="0" y="0"/>
                <wp:lineTo x="0" y="21445"/>
                <wp:lineTo x="21296" y="21445"/>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865E0" w14:textId="03852783" w:rsidR="000231D4" w:rsidRDefault="008D76A6">
      <w:pPr>
        <w:rPr>
          <w:lang w:val="en-US"/>
        </w:rPr>
      </w:pPr>
      <w:r>
        <w:rPr>
          <w:lang w:val="en-US"/>
        </w:rPr>
        <w:t>Tuesday</w:t>
      </w:r>
      <w:r w:rsidR="000231D4">
        <w:rPr>
          <w:lang w:val="en-US"/>
        </w:rPr>
        <w:t xml:space="preserve"> </w:t>
      </w:r>
      <w:r>
        <w:rPr>
          <w:lang w:val="en-US"/>
        </w:rPr>
        <w:t>5</w:t>
      </w:r>
      <w:r w:rsidR="000231D4" w:rsidRPr="000231D4">
        <w:rPr>
          <w:vertAlign w:val="superscript"/>
          <w:lang w:val="en-US"/>
        </w:rPr>
        <w:t>th</w:t>
      </w:r>
      <w:r w:rsidR="000231D4">
        <w:rPr>
          <w:lang w:val="en-US"/>
        </w:rPr>
        <w:t xml:space="preserve"> </w:t>
      </w:r>
      <w:proofErr w:type="gramStart"/>
      <w:r w:rsidR="000231D4">
        <w:rPr>
          <w:lang w:val="en-US"/>
        </w:rPr>
        <w:t>January,</w:t>
      </w:r>
      <w:proofErr w:type="gramEnd"/>
      <w:r w:rsidR="000231D4">
        <w:rPr>
          <w:lang w:val="en-US"/>
        </w:rPr>
        <w:t xml:space="preserve"> 2021.</w:t>
      </w:r>
    </w:p>
    <w:p w14:paraId="09B5FB64" w14:textId="3C07F47C" w:rsidR="000231D4" w:rsidRDefault="000231D4">
      <w:pPr>
        <w:rPr>
          <w:lang w:val="en-US"/>
        </w:rPr>
      </w:pPr>
      <w:r>
        <w:rPr>
          <w:lang w:val="en-US"/>
        </w:rPr>
        <w:t xml:space="preserve">Y6DW Tesla Class. </w:t>
      </w:r>
    </w:p>
    <w:p w14:paraId="183B12D0" w14:textId="61872039" w:rsidR="000231D4" w:rsidRDefault="000231D4">
      <w:pPr>
        <w:rPr>
          <w:lang w:val="en-US"/>
        </w:rPr>
      </w:pPr>
    </w:p>
    <w:p w14:paraId="17EC08BF" w14:textId="69E5DF9D" w:rsidR="00B22E91" w:rsidRDefault="00B22E91">
      <w:pPr>
        <w:rPr>
          <w:lang w:val="en-US"/>
        </w:rPr>
      </w:pPr>
      <w:r>
        <w:rPr>
          <w:lang w:val="en-US"/>
        </w:rPr>
        <w:t xml:space="preserve">Hello again, </w:t>
      </w:r>
    </w:p>
    <w:p w14:paraId="5C899D87" w14:textId="358CE46D" w:rsidR="00E2527B" w:rsidRDefault="00E2527B">
      <w:pPr>
        <w:rPr>
          <w:lang w:val="en-US"/>
        </w:rPr>
      </w:pPr>
      <w:r>
        <w:rPr>
          <w:lang w:val="en-US"/>
        </w:rPr>
        <w:t>I have to say</w:t>
      </w:r>
      <w:r w:rsidR="00641783">
        <w:rPr>
          <w:lang w:val="en-US"/>
        </w:rPr>
        <w:t>,</w:t>
      </w:r>
      <w:r>
        <w:rPr>
          <w:lang w:val="en-US"/>
        </w:rPr>
        <w:t xml:space="preserve"> I was super impressed with how well everybody did with accessing Monday’s work and resources. It was lovely to see all your fresh faces again on Zoom and I look forward to the next one. </w:t>
      </w:r>
    </w:p>
    <w:p w14:paraId="32C06AC5" w14:textId="4A5290CB" w:rsidR="00B22E91" w:rsidRDefault="00B22E91">
      <w:pPr>
        <w:rPr>
          <w:lang w:val="en-US"/>
        </w:rPr>
      </w:pPr>
      <w:r>
        <w:rPr>
          <w:lang w:val="en-US"/>
        </w:rPr>
        <w:t xml:space="preserve">Here is the information you will need for Tuesday’s Home Learning. You should first start by logging into your account on Google Classroom, then downloading the resources through the ‘assignments’ there. </w:t>
      </w:r>
      <w:hyperlink r:id="rId9" w:history="1">
        <w:r w:rsidRPr="000E0448">
          <w:rPr>
            <w:rStyle w:val="Hyperlink"/>
            <w:lang w:val="en-US"/>
          </w:rPr>
          <w:t>https://classroom.google.com/</w:t>
        </w:r>
      </w:hyperlink>
    </w:p>
    <w:tbl>
      <w:tblPr>
        <w:tblStyle w:val="TableGrid"/>
        <w:tblW w:w="0" w:type="auto"/>
        <w:tblLook w:val="04A0" w:firstRow="1" w:lastRow="0" w:firstColumn="1" w:lastColumn="0" w:noHBand="0" w:noVBand="1"/>
      </w:tblPr>
      <w:tblGrid>
        <w:gridCol w:w="10456"/>
      </w:tblGrid>
      <w:tr w:rsidR="00B22E91" w14:paraId="27C8F0CB" w14:textId="77777777" w:rsidTr="00B22E91">
        <w:tc>
          <w:tcPr>
            <w:tcW w:w="10456" w:type="dxa"/>
          </w:tcPr>
          <w:p w14:paraId="62CA5EE1" w14:textId="77777777" w:rsidR="00B22E91" w:rsidRDefault="00B22E91" w:rsidP="00B22E91">
            <w:pPr>
              <w:rPr>
                <w:b/>
                <w:bCs/>
                <w:u w:val="single"/>
                <w:lang w:val="en-US"/>
              </w:rPr>
            </w:pPr>
            <w:r w:rsidRPr="00B22E91">
              <w:rPr>
                <w:b/>
                <w:bCs/>
                <w:u w:val="single"/>
                <w:lang w:val="en-US"/>
              </w:rPr>
              <w:t>Zoom Details</w:t>
            </w:r>
          </w:p>
          <w:p w14:paraId="08A6D45A" w14:textId="4C9322B7" w:rsidR="00B22E91" w:rsidRPr="00B22E91" w:rsidRDefault="00B22E91" w:rsidP="00B22E91">
            <w:pPr>
              <w:rPr>
                <w:lang w:val="en-US"/>
              </w:rPr>
            </w:pPr>
            <w:r>
              <w:rPr>
                <w:lang w:val="en-US"/>
              </w:rPr>
              <w:t xml:space="preserve">On Tuesday, I will be doing a double-session on Zoom from 9.00am to 11.00am on </w:t>
            </w:r>
            <w:proofErr w:type="spellStart"/>
            <w:r>
              <w:rPr>
                <w:lang w:val="en-US"/>
              </w:rPr>
              <w:t>Maths</w:t>
            </w:r>
            <w:proofErr w:type="spellEnd"/>
            <w:r>
              <w:rPr>
                <w:lang w:val="en-US"/>
              </w:rPr>
              <w:t xml:space="preserve"> on English. I would like you to complete our English work together during the Zoom or just after; for the rest of the activities, please see the table below. </w:t>
            </w:r>
            <w:r w:rsidR="00E2527B">
              <w:rPr>
                <w:lang w:val="en-US"/>
              </w:rPr>
              <w:t>I will be online from 8.30am if you have any questions regarding accessing the work or resources.</w:t>
            </w:r>
          </w:p>
          <w:p w14:paraId="032D48C8" w14:textId="77777777" w:rsidR="00B22E91" w:rsidRDefault="00660358" w:rsidP="00B22E91">
            <w:pPr>
              <w:rPr>
                <w:lang w:val="en-US"/>
              </w:rPr>
            </w:pPr>
            <w:hyperlink r:id="rId10" w:history="1">
              <w:r w:rsidR="00B22E91" w:rsidRPr="00CB3BC9">
                <w:rPr>
                  <w:rStyle w:val="Hyperlink"/>
                  <w:lang w:val="en-US"/>
                </w:rPr>
                <w:t>https://zoom.us/j/96111819466?pwd=SWpYc2dGZVd4VXU5VkJLVUw2Mk9mdz09</w:t>
              </w:r>
            </w:hyperlink>
          </w:p>
          <w:p w14:paraId="7B4DCA17" w14:textId="77777777" w:rsidR="00B22E91" w:rsidRPr="00B22E91" w:rsidRDefault="00B22E91" w:rsidP="00B22E91">
            <w:pPr>
              <w:rPr>
                <w:lang w:val="en-US"/>
              </w:rPr>
            </w:pPr>
            <w:r w:rsidRPr="00B22E91">
              <w:rPr>
                <w:lang w:val="en-US"/>
              </w:rPr>
              <w:t>Meeting ID: 961 1181 9466</w:t>
            </w:r>
          </w:p>
          <w:p w14:paraId="79E0EB4E" w14:textId="77777777" w:rsidR="00B22E91" w:rsidRDefault="00B22E91">
            <w:pPr>
              <w:rPr>
                <w:lang w:val="en-US"/>
              </w:rPr>
            </w:pPr>
            <w:r w:rsidRPr="00B22E91">
              <w:rPr>
                <w:lang w:val="en-US"/>
              </w:rPr>
              <w:t xml:space="preserve">Passcode: </w:t>
            </w:r>
            <w:proofErr w:type="spellStart"/>
            <w:r w:rsidRPr="00B22E91">
              <w:rPr>
                <w:lang w:val="en-US"/>
              </w:rPr>
              <w:t>fiveways</w:t>
            </w:r>
            <w:proofErr w:type="spellEnd"/>
          </w:p>
          <w:p w14:paraId="325966FC" w14:textId="77777777" w:rsidR="00B22E91" w:rsidRDefault="00B22E91">
            <w:pPr>
              <w:rPr>
                <w:lang w:val="en-US"/>
              </w:rPr>
            </w:pPr>
          </w:p>
          <w:p w14:paraId="327E066A" w14:textId="5FFBED83" w:rsidR="00B22E91" w:rsidRDefault="00B22E91">
            <w:pPr>
              <w:rPr>
                <w:lang w:val="en-US"/>
              </w:rPr>
            </w:pPr>
            <w:r>
              <w:rPr>
                <w:lang w:val="en-US"/>
              </w:rPr>
              <w:t>Please remember to find a quiet space with minimal background noise. If you have headphones with a microphone, please use them. Remember to use your real name so I know who to invite in from the waiting rooms.</w:t>
            </w:r>
          </w:p>
        </w:tc>
      </w:tr>
    </w:tbl>
    <w:p w14:paraId="69DA01B8" w14:textId="7DDE335B" w:rsidR="00FC0C7F" w:rsidRDefault="00FC0C7F">
      <w:pPr>
        <w:rPr>
          <w:lang w:val="en-US"/>
        </w:rPr>
      </w:pPr>
      <w:r>
        <w:rPr>
          <w:lang w:val="en-US"/>
        </w:rPr>
        <w:t xml:space="preserve">In our Tesla class, we always start the day with a morning challenge and then talk about our ‘Plan of Action’ for the day: so here it is! </w:t>
      </w:r>
    </w:p>
    <w:p w14:paraId="0B4E090F" w14:textId="593A738B" w:rsidR="00FC0C7F" w:rsidRPr="003A0819" w:rsidRDefault="00B22E91">
      <w:pPr>
        <w:rPr>
          <w:color w:val="4472C4" w:themeColor="accent1"/>
          <w:sz w:val="36"/>
          <w:szCs w:val="3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 5</w:t>
      </w:r>
      <w:r w:rsidRPr="00B22E91">
        <w:rPr>
          <w:color w:val="4472C4" w:themeColor="accent1"/>
          <w:sz w:val="36"/>
          <w:szCs w:val="36"/>
          <w:u w:val="single"/>
          <w:vertAlign w:val="superscript"/>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color w:val="4472C4" w:themeColor="accent1"/>
          <w:sz w:val="36"/>
          <w:szCs w:val="3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January 2021 </w:t>
      </w:r>
      <w:r w:rsidR="00841D7C" w:rsidRPr="003A0819">
        <w:rPr>
          <w:color w:val="4472C4" w:themeColor="accent1"/>
          <w:sz w:val="36"/>
          <w:szCs w:val="36"/>
          <w:u w:val="sing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Morning Challenge: </w:t>
      </w:r>
    </w:p>
    <w:tbl>
      <w:tblPr>
        <w:tblStyle w:val="TableGrid"/>
        <w:tblW w:w="0" w:type="auto"/>
        <w:tblLook w:val="04A0" w:firstRow="1" w:lastRow="0" w:firstColumn="1" w:lastColumn="0" w:noHBand="0" w:noVBand="1"/>
      </w:tblPr>
      <w:tblGrid>
        <w:gridCol w:w="5222"/>
        <w:gridCol w:w="5222"/>
      </w:tblGrid>
      <w:tr w:rsidR="00841D7C" w14:paraId="3FC860DE" w14:textId="77777777" w:rsidTr="00E2527B">
        <w:trPr>
          <w:trHeight w:val="290"/>
        </w:trPr>
        <w:tc>
          <w:tcPr>
            <w:tcW w:w="5222" w:type="dxa"/>
            <w:vMerge w:val="restart"/>
          </w:tcPr>
          <w:p w14:paraId="64B49467" w14:textId="77777777" w:rsidR="00CE144C" w:rsidRPr="00CE144C" w:rsidRDefault="00CE144C" w:rsidP="003A0819">
            <w:pPr>
              <w:jc w:val="center"/>
              <w:rPr>
                <w:noProof/>
                <w:sz w:val="26"/>
                <w:szCs w:val="26"/>
                <w:lang w:val="en-US"/>
              </w:rPr>
            </w:pPr>
            <w:r w:rsidRPr="00CE144C">
              <w:rPr>
                <w:noProof/>
                <w:sz w:val="26"/>
                <w:szCs w:val="26"/>
                <w:lang w:val="en-US"/>
              </w:rPr>
              <w:t xml:space="preserve">You would like a new toy, game, or day out somewhere. </w:t>
            </w:r>
          </w:p>
          <w:p w14:paraId="79392C60" w14:textId="77777777" w:rsidR="00CE144C" w:rsidRPr="00CE144C" w:rsidRDefault="00CE144C" w:rsidP="003A0819">
            <w:pPr>
              <w:jc w:val="center"/>
              <w:rPr>
                <w:noProof/>
                <w:sz w:val="26"/>
                <w:szCs w:val="26"/>
                <w:lang w:val="en-US"/>
              </w:rPr>
            </w:pPr>
          </w:p>
          <w:p w14:paraId="6779766D" w14:textId="2FD87693" w:rsidR="00841D7C" w:rsidRDefault="00CE144C" w:rsidP="003A0819">
            <w:pPr>
              <w:jc w:val="center"/>
              <w:rPr>
                <w:lang w:val="en-US"/>
              </w:rPr>
            </w:pPr>
            <w:r w:rsidRPr="00CE144C">
              <w:rPr>
                <w:noProof/>
                <w:sz w:val="26"/>
                <w:szCs w:val="26"/>
                <w:lang w:val="en-US"/>
              </w:rPr>
              <w:t xml:space="preserve">List 3 reasons why you should have this and what the benefits are. </w:t>
            </w:r>
          </w:p>
        </w:tc>
        <w:tc>
          <w:tcPr>
            <w:tcW w:w="5222" w:type="dxa"/>
            <w:vAlign w:val="center"/>
          </w:tcPr>
          <w:p w14:paraId="39C11827" w14:textId="61DC94BE" w:rsidR="00841D7C" w:rsidRPr="003A0819" w:rsidRDefault="00841D7C" w:rsidP="003A0819">
            <w:pPr>
              <w:rPr>
                <w:rFonts w:ascii="Twinkl Cursive Looped" w:hAnsi="Twinkl Cursive Looped"/>
                <w:sz w:val="40"/>
                <w:szCs w:val="40"/>
                <w:lang w:val="en-US"/>
              </w:rPr>
            </w:pPr>
            <w:r w:rsidRPr="003A0819">
              <w:rPr>
                <w:rFonts w:ascii="Twinkl Cursive Looped" w:hAnsi="Twinkl Cursive Looped"/>
                <w:sz w:val="40"/>
                <w:szCs w:val="40"/>
                <w:lang w:val="en-US"/>
              </w:rPr>
              <w:t xml:space="preserve">Lesson 1: </w:t>
            </w:r>
            <w:r w:rsidR="00B22E91">
              <w:rPr>
                <w:rFonts w:ascii="Twinkl Cursive Looped" w:hAnsi="Twinkl Cursive Looped"/>
                <w:sz w:val="40"/>
                <w:szCs w:val="40"/>
                <w:lang w:val="en-US"/>
              </w:rPr>
              <w:t>English</w:t>
            </w:r>
          </w:p>
        </w:tc>
      </w:tr>
      <w:tr w:rsidR="00841D7C" w14:paraId="0D30A4E8" w14:textId="77777777" w:rsidTr="00E2527B">
        <w:trPr>
          <w:trHeight w:val="290"/>
        </w:trPr>
        <w:tc>
          <w:tcPr>
            <w:tcW w:w="5222" w:type="dxa"/>
            <w:vMerge/>
          </w:tcPr>
          <w:p w14:paraId="0538F02E" w14:textId="77777777" w:rsidR="00841D7C" w:rsidRDefault="00841D7C">
            <w:pPr>
              <w:rPr>
                <w:lang w:val="en-US"/>
              </w:rPr>
            </w:pPr>
          </w:p>
        </w:tc>
        <w:tc>
          <w:tcPr>
            <w:tcW w:w="5222" w:type="dxa"/>
            <w:vAlign w:val="center"/>
          </w:tcPr>
          <w:p w14:paraId="7462CBC8" w14:textId="139CD312" w:rsidR="00841D7C" w:rsidRPr="003A0819" w:rsidRDefault="00841D7C" w:rsidP="003A0819">
            <w:pPr>
              <w:rPr>
                <w:rFonts w:ascii="Twinkl Cursive Looped" w:hAnsi="Twinkl Cursive Looped"/>
                <w:sz w:val="40"/>
                <w:szCs w:val="40"/>
                <w:lang w:val="en-US"/>
              </w:rPr>
            </w:pPr>
            <w:r w:rsidRPr="003A0819">
              <w:rPr>
                <w:rFonts w:ascii="Twinkl Cursive Looped" w:hAnsi="Twinkl Cursive Looped"/>
                <w:sz w:val="40"/>
                <w:szCs w:val="40"/>
                <w:lang w:val="en-US"/>
              </w:rPr>
              <w:t xml:space="preserve">Lesson 2: </w:t>
            </w:r>
            <w:proofErr w:type="spellStart"/>
            <w:r w:rsidR="00B22E91">
              <w:rPr>
                <w:rFonts w:ascii="Twinkl Cursive Looped" w:hAnsi="Twinkl Cursive Looped"/>
                <w:sz w:val="40"/>
                <w:szCs w:val="40"/>
                <w:lang w:val="en-US"/>
              </w:rPr>
              <w:t>Maths</w:t>
            </w:r>
            <w:proofErr w:type="spellEnd"/>
            <w:r w:rsidRPr="003A0819">
              <w:rPr>
                <w:rFonts w:ascii="Twinkl Cursive Looped" w:hAnsi="Twinkl Cursive Looped"/>
                <w:sz w:val="40"/>
                <w:szCs w:val="40"/>
                <w:lang w:val="en-US"/>
              </w:rPr>
              <w:t xml:space="preserve"> </w:t>
            </w:r>
          </w:p>
        </w:tc>
      </w:tr>
      <w:tr w:rsidR="00841D7C" w14:paraId="1C3A4362" w14:textId="77777777" w:rsidTr="00E2527B">
        <w:trPr>
          <w:trHeight w:val="290"/>
        </w:trPr>
        <w:tc>
          <w:tcPr>
            <w:tcW w:w="5222" w:type="dxa"/>
            <w:vMerge/>
          </w:tcPr>
          <w:p w14:paraId="1E330577" w14:textId="77777777" w:rsidR="00841D7C" w:rsidRDefault="00841D7C">
            <w:pPr>
              <w:rPr>
                <w:lang w:val="en-US"/>
              </w:rPr>
            </w:pPr>
          </w:p>
        </w:tc>
        <w:tc>
          <w:tcPr>
            <w:tcW w:w="5222" w:type="dxa"/>
            <w:vAlign w:val="center"/>
          </w:tcPr>
          <w:p w14:paraId="26656E03" w14:textId="7BFBA049" w:rsidR="00841D7C" w:rsidRPr="003A0819" w:rsidRDefault="00841D7C" w:rsidP="003A0819">
            <w:pPr>
              <w:rPr>
                <w:rFonts w:ascii="Twinkl Cursive Looped" w:hAnsi="Twinkl Cursive Looped"/>
                <w:sz w:val="40"/>
                <w:szCs w:val="40"/>
                <w:lang w:val="en-US"/>
              </w:rPr>
            </w:pPr>
            <w:r w:rsidRPr="003A0819">
              <w:rPr>
                <w:rFonts w:ascii="Twinkl Cursive Looped" w:hAnsi="Twinkl Cursive Looped"/>
                <w:sz w:val="40"/>
                <w:szCs w:val="40"/>
                <w:lang w:val="en-US"/>
              </w:rPr>
              <w:t xml:space="preserve">Lesson 3: </w:t>
            </w:r>
            <w:r w:rsidR="00B22E91">
              <w:rPr>
                <w:rFonts w:ascii="Twinkl Cursive Looped" w:hAnsi="Twinkl Cursive Looped"/>
                <w:sz w:val="40"/>
                <w:szCs w:val="40"/>
                <w:lang w:val="en-US"/>
              </w:rPr>
              <w:t>Art</w:t>
            </w:r>
          </w:p>
        </w:tc>
      </w:tr>
      <w:tr w:rsidR="00841D7C" w14:paraId="4D8E5B78" w14:textId="77777777" w:rsidTr="00E2527B">
        <w:trPr>
          <w:trHeight w:val="15"/>
        </w:trPr>
        <w:tc>
          <w:tcPr>
            <w:tcW w:w="5222" w:type="dxa"/>
            <w:vMerge/>
          </w:tcPr>
          <w:p w14:paraId="0237B55C" w14:textId="77777777" w:rsidR="00841D7C" w:rsidRDefault="00841D7C">
            <w:pPr>
              <w:rPr>
                <w:lang w:val="en-US"/>
              </w:rPr>
            </w:pPr>
          </w:p>
        </w:tc>
        <w:tc>
          <w:tcPr>
            <w:tcW w:w="5222" w:type="dxa"/>
            <w:vAlign w:val="center"/>
          </w:tcPr>
          <w:p w14:paraId="2E354B16" w14:textId="4AD1D4A6" w:rsidR="00841D7C" w:rsidRPr="003A0819" w:rsidRDefault="00841D7C" w:rsidP="003A0819">
            <w:pPr>
              <w:rPr>
                <w:rFonts w:ascii="Twinkl Cursive Looped" w:hAnsi="Twinkl Cursive Looped"/>
                <w:sz w:val="40"/>
                <w:szCs w:val="40"/>
                <w:lang w:val="en-US"/>
              </w:rPr>
            </w:pPr>
            <w:r w:rsidRPr="003A0819">
              <w:rPr>
                <w:rFonts w:ascii="Twinkl Cursive Looped" w:hAnsi="Twinkl Cursive Looped"/>
                <w:sz w:val="40"/>
                <w:szCs w:val="40"/>
                <w:lang w:val="en-US"/>
              </w:rPr>
              <w:t xml:space="preserve">Lesson 4: </w:t>
            </w:r>
            <w:r w:rsidR="00B22E91">
              <w:rPr>
                <w:rFonts w:ascii="Twinkl Cursive Looped" w:hAnsi="Twinkl Cursive Looped"/>
                <w:sz w:val="40"/>
                <w:szCs w:val="40"/>
                <w:lang w:val="en-US"/>
              </w:rPr>
              <w:t>Science</w:t>
            </w:r>
          </w:p>
        </w:tc>
      </w:tr>
    </w:tbl>
    <w:p w14:paraId="5E14F281" w14:textId="08903BEF" w:rsidR="00E2527B" w:rsidRDefault="00C649DB" w:rsidP="00C649DB">
      <w:pPr>
        <w:jc w:val="center"/>
        <w:rPr>
          <w:b/>
          <w:color w:val="F7CAAC" w:themeColor="accent2" w:themeTint="66"/>
          <w:sz w:val="34"/>
          <w:szCs w:val="34"/>
          <w:lang w:val="en-US"/>
          <w14:textOutline w14:w="11112" w14:cap="flat" w14:cmpd="sng" w14:algn="ctr">
            <w14:solidFill>
              <w14:schemeClr w14:val="accent2"/>
            </w14:solidFill>
            <w14:prstDash w14:val="solid"/>
            <w14:round/>
          </w14:textOutline>
        </w:rPr>
      </w:pPr>
      <w:r w:rsidRPr="00C649DB">
        <w:rPr>
          <w:b/>
          <w:color w:val="F7CAAC" w:themeColor="accent2" w:themeTint="66"/>
          <w:sz w:val="34"/>
          <w:szCs w:val="34"/>
          <w:lang w:val="en-US"/>
          <w14:textOutline w14:w="11112" w14:cap="flat" w14:cmpd="sng" w14:algn="ctr">
            <w14:solidFill>
              <w14:schemeClr w14:val="accent2"/>
            </w14:solidFill>
            <w14:prstDash w14:val="solid"/>
            <w14:round/>
          </w14:textOutline>
        </w:rPr>
        <w:t xml:space="preserve">Do not forget to </w:t>
      </w:r>
      <w:r w:rsidR="00254A3B">
        <w:rPr>
          <w:b/>
          <w:color w:val="F7CAAC" w:themeColor="accent2" w:themeTint="66"/>
          <w:sz w:val="34"/>
          <w:szCs w:val="34"/>
          <w:lang w:val="en-US"/>
          <w14:textOutline w14:w="11112" w14:cap="flat" w14:cmpd="sng" w14:algn="ctr">
            <w14:solidFill>
              <w14:schemeClr w14:val="accent2"/>
            </w14:solidFill>
            <w14:prstDash w14:val="solid"/>
            <w14:round/>
          </w14:textOutline>
        </w:rPr>
        <w:t>login</w:t>
      </w:r>
      <w:r w:rsidRPr="00C649DB">
        <w:rPr>
          <w:b/>
          <w:color w:val="F7CAAC" w:themeColor="accent2" w:themeTint="66"/>
          <w:sz w:val="34"/>
          <w:szCs w:val="34"/>
          <w:lang w:val="en-US"/>
          <w14:textOutline w14:w="11112" w14:cap="flat" w14:cmpd="sng" w14:algn="ctr">
            <w14:solidFill>
              <w14:schemeClr w14:val="accent2"/>
            </w14:solidFill>
            <w14:prstDash w14:val="solid"/>
            <w14:round/>
          </w14:textOutline>
        </w:rPr>
        <w:t xml:space="preserve"> to Prodigy. I will post the leaderboard tomorrow!</w:t>
      </w:r>
    </w:p>
    <w:p w14:paraId="2057F64D" w14:textId="77777777" w:rsidR="00E2527B" w:rsidRDefault="00E2527B">
      <w:pPr>
        <w:rPr>
          <w:b/>
          <w:color w:val="F7CAAC" w:themeColor="accent2" w:themeTint="66"/>
          <w:sz w:val="34"/>
          <w:szCs w:val="34"/>
          <w:lang w:val="en-US"/>
          <w14:textOutline w14:w="11112" w14:cap="flat" w14:cmpd="sng" w14:algn="ctr">
            <w14:solidFill>
              <w14:schemeClr w14:val="accent2"/>
            </w14:solidFill>
            <w14:prstDash w14:val="solid"/>
            <w14:round/>
          </w14:textOutline>
        </w:rPr>
      </w:pPr>
      <w:r>
        <w:rPr>
          <w:b/>
          <w:color w:val="F7CAAC" w:themeColor="accent2" w:themeTint="66"/>
          <w:sz w:val="34"/>
          <w:szCs w:val="34"/>
          <w:lang w:val="en-US"/>
          <w14:textOutline w14:w="11112" w14:cap="flat" w14:cmpd="sng" w14:algn="ctr">
            <w14:solidFill>
              <w14:schemeClr w14:val="accent2"/>
            </w14:solidFill>
            <w14:prstDash w14:val="solid"/>
            <w14:round/>
          </w14:textOutline>
        </w:rPr>
        <w:br w:type="page"/>
      </w:r>
    </w:p>
    <w:tbl>
      <w:tblPr>
        <w:tblStyle w:val="TableGrid"/>
        <w:tblW w:w="0" w:type="auto"/>
        <w:tblLook w:val="04A0" w:firstRow="1" w:lastRow="0" w:firstColumn="1" w:lastColumn="0" w:noHBand="0" w:noVBand="1"/>
      </w:tblPr>
      <w:tblGrid>
        <w:gridCol w:w="1838"/>
        <w:gridCol w:w="8618"/>
      </w:tblGrid>
      <w:tr w:rsidR="00EA61AE" w14:paraId="1D87F85E" w14:textId="77777777" w:rsidTr="00EA61AE">
        <w:tc>
          <w:tcPr>
            <w:tcW w:w="10456" w:type="dxa"/>
            <w:gridSpan w:val="2"/>
            <w:shd w:val="clear" w:color="auto" w:fill="D9E2F3" w:themeFill="accent1" w:themeFillTint="33"/>
          </w:tcPr>
          <w:p w14:paraId="7C993B61" w14:textId="20E5758A" w:rsidR="00EA61AE" w:rsidRPr="001250F2" w:rsidRDefault="00EA61AE" w:rsidP="001250F2">
            <w:pPr>
              <w:rPr>
                <w:b/>
                <w:bCs/>
                <w:u w:val="single"/>
                <w:lang w:val="en-US"/>
              </w:rPr>
            </w:pPr>
            <w:r w:rsidRPr="001250F2">
              <w:rPr>
                <w:b/>
                <w:bCs/>
                <w:sz w:val="30"/>
                <w:szCs w:val="30"/>
                <w:u w:val="single"/>
                <w:lang w:val="en-US"/>
              </w:rPr>
              <w:lastRenderedPageBreak/>
              <w:t>Tuesday</w:t>
            </w:r>
          </w:p>
        </w:tc>
      </w:tr>
      <w:tr w:rsidR="00EA61AE" w14:paraId="0E50E164" w14:textId="77777777" w:rsidTr="00CD4928">
        <w:trPr>
          <w:trHeight w:val="519"/>
        </w:trPr>
        <w:tc>
          <w:tcPr>
            <w:tcW w:w="1838" w:type="dxa"/>
            <w:shd w:val="clear" w:color="auto" w:fill="FFF2CC" w:themeFill="accent4" w:themeFillTint="33"/>
            <w:vAlign w:val="center"/>
          </w:tcPr>
          <w:p w14:paraId="044FF901" w14:textId="322DAD2B" w:rsidR="00EA61AE" w:rsidRPr="00CD4928" w:rsidRDefault="00EA61AE" w:rsidP="00CD4928">
            <w:pPr>
              <w:jc w:val="center"/>
              <w:rPr>
                <w:sz w:val="32"/>
                <w:szCs w:val="32"/>
                <w:lang w:val="en-US"/>
              </w:rPr>
            </w:pPr>
            <w:r w:rsidRPr="00CD4928">
              <w:rPr>
                <w:sz w:val="32"/>
                <w:szCs w:val="32"/>
                <w:lang w:val="en-US"/>
              </w:rPr>
              <w:t>English</w:t>
            </w:r>
          </w:p>
        </w:tc>
        <w:tc>
          <w:tcPr>
            <w:tcW w:w="8618" w:type="dxa"/>
            <w:vAlign w:val="center"/>
          </w:tcPr>
          <w:p w14:paraId="3E0B2ADC" w14:textId="77777777" w:rsidR="00EA61AE" w:rsidRDefault="00EA61AE" w:rsidP="00E2527B">
            <w:pPr>
              <w:rPr>
                <w:u w:val="single"/>
                <w:lang w:val="en-US"/>
              </w:rPr>
            </w:pPr>
            <w:r w:rsidRPr="001250F2">
              <w:rPr>
                <w:b/>
                <w:bCs/>
                <w:u w:val="single"/>
                <w:lang w:val="en-US"/>
              </w:rPr>
              <w:t>LO: What is the purpose of a persuasive letter?</w:t>
            </w:r>
          </w:p>
          <w:p w14:paraId="129811A5" w14:textId="77777777" w:rsidR="001250F2" w:rsidRDefault="001250F2" w:rsidP="00E2527B">
            <w:pPr>
              <w:rPr>
                <w:u w:val="single"/>
                <w:lang w:val="en-US"/>
              </w:rPr>
            </w:pPr>
          </w:p>
          <w:p w14:paraId="0B106073" w14:textId="29B26636" w:rsidR="001250F2" w:rsidRPr="001250F2" w:rsidRDefault="001250F2" w:rsidP="00E2527B">
            <w:pPr>
              <w:rPr>
                <w:lang w:val="en-US"/>
              </w:rPr>
            </w:pPr>
            <w:r>
              <w:rPr>
                <w:lang w:val="en-US"/>
              </w:rPr>
              <w:t>You will need to download the example letter (or have it in front of you) ready for the lesson at 9.00am</w:t>
            </w:r>
          </w:p>
        </w:tc>
      </w:tr>
      <w:tr w:rsidR="00EA61AE" w14:paraId="3C62E0F1" w14:textId="77777777" w:rsidTr="00CD4928">
        <w:trPr>
          <w:trHeight w:val="519"/>
        </w:trPr>
        <w:tc>
          <w:tcPr>
            <w:tcW w:w="1838" w:type="dxa"/>
            <w:shd w:val="clear" w:color="auto" w:fill="DEEAF6" w:themeFill="accent5" w:themeFillTint="33"/>
            <w:vAlign w:val="center"/>
          </w:tcPr>
          <w:p w14:paraId="4FE362FD" w14:textId="78DCA08B" w:rsidR="00EA61AE" w:rsidRPr="00CD4928" w:rsidRDefault="00EA61AE" w:rsidP="00CD4928">
            <w:pPr>
              <w:jc w:val="center"/>
              <w:rPr>
                <w:sz w:val="32"/>
                <w:szCs w:val="32"/>
                <w:lang w:val="en-US"/>
              </w:rPr>
            </w:pPr>
            <w:proofErr w:type="spellStart"/>
            <w:r w:rsidRPr="00CD4928">
              <w:rPr>
                <w:sz w:val="32"/>
                <w:szCs w:val="32"/>
                <w:lang w:val="en-US"/>
              </w:rPr>
              <w:t>Maths</w:t>
            </w:r>
            <w:proofErr w:type="spellEnd"/>
          </w:p>
        </w:tc>
        <w:tc>
          <w:tcPr>
            <w:tcW w:w="8618" w:type="dxa"/>
            <w:vAlign w:val="center"/>
          </w:tcPr>
          <w:p w14:paraId="193F046C" w14:textId="77777777" w:rsidR="00EA61AE" w:rsidRDefault="00CE144C" w:rsidP="00E2527B">
            <w:pPr>
              <w:rPr>
                <w:b/>
                <w:bCs/>
                <w:u w:val="single"/>
                <w:lang w:val="en-US"/>
              </w:rPr>
            </w:pPr>
            <w:r w:rsidRPr="001250F2">
              <w:rPr>
                <w:b/>
                <w:bCs/>
                <w:u w:val="single"/>
                <w:lang w:val="en-US"/>
              </w:rPr>
              <w:t xml:space="preserve">LO: To convert fractions to percentages </w:t>
            </w:r>
          </w:p>
          <w:p w14:paraId="12A61589" w14:textId="77777777" w:rsidR="001250F2" w:rsidRDefault="001250F2" w:rsidP="00E2527B">
            <w:pPr>
              <w:rPr>
                <w:b/>
                <w:bCs/>
                <w:u w:val="single"/>
                <w:lang w:val="en-US"/>
              </w:rPr>
            </w:pPr>
          </w:p>
          <w:p w14:paraId="61595D73" w14:textId="5BD11F65" w:rsidR="001250F2" w:rsidRPr="001250F2" w:rsidRDefault="001250F2" w:rsidP="00E2527B">
            <w:pPr>
              <w:rPr>
                <w:lang w:val="en-US"/>
              </w:rPr>
            </w:pPr>
            <w:r>
              <w:rPr>
                <w:lang w:val="en-US"/>
              </w:rPr>
              <w:t>You will need the Try/Apply/Challenge worksheet ready for the lesson at 10.00am</w:t>
            </w:r>
          </w:p>
        </w:tc>
      </w:tr>
      <w:tr w:rsidR="00EA61AE" w14:paraId="0C7EBAFA" w14:textId="77777777" w:rsidTr="00CD4928">
        <w:trPr>
          <w:trHeight w:val="519"/>
        </w:trPr>
        <w:tc>
          <w:tcPr>
            <w:tcW w:w="1838" w:type="dxa"/>
            <w:shd w:val="clear" w:color="auto" w:fill="FBE4D5" w:themeFill="accent2" w:themeFillTint="33"/>
            <w:vAlign w:val="center"/>
          </w:tcPr>
          <w:p w14:paraId="385C4110" w14:textId="51E37328" w:rsidR="00EA61AE" w:rsidRPr="00CD4928" w:rsidRDefault="00EA61AE" w:rsidP="00CD4928">
            <w:pPr>
              <w:jc w:val="center"/>
              <w:rPr>
                <w:rFonts w:cstheme="minorHAnsi"/>
                <w:sz w:val="32"/>
                <w:szCs w:val="32"/>
                <w:lang w:val="en-US"/>
              </w:rPr>
            </w:pPr>
            <w:r w:rsidRPr="00CD4928">
              <w:rPr>
                <w:rFonts w:cstheme="minorHAnsi"/>
                <w:sz w:val="32"/>
                <w:szCs w:val="32"/>
                <w:lang w:val="en-US"/>
              </w:rPr>
              <w:t>Art</w:t>
            </w:r>
          </w:p>
        </w:tc>
        <w:tc>
          <w:tcPr>
            <w:tcW w:w="8618" w:type="dxa"/>
            <w:vAlign w:val="center"/>
          </w:tcPr>
          <w:p w14:paraId="06A182A9" w14:textId="77777777" w:rsidR="00E2527B" w:rsidRPr="001250F2" w:rsidRDefault="00CE144C" w:rsidP="00E2527B">
            <w:pPr>
              <w:rPr>
                <w:rFonts w:cstheme="minorHAnsi"/>
                <w:b/>
                <w:bCs/>
                <w:u w:val="single"/>
                <w:lang w:val="en-US"/>
              </w:rPr>
            </w:pPr>
            <w:r w:rsidRPr="001250F2">
              <w:rPr>
                <w:rFonts w:cstheme="minorHAnsi"/>
                <w:b/>
                <w:bCs/>
                <w:u w:val="single"/>
                <w:lang w:val="en-US"/>
              </w:rPr>
              <w:t xml:space="preserve">LO: To </w:t>
            </w:r>
            <w:r w:rsidR="00E2527B" w:rsidRPr="001250F2">
              <w:rPr>
                <w:rFonts w:cstheme="minorHAnsi"/>
                <w:b/>
                <w:bCs/>
                <w:u w:val="single"/>
                <w:lang w:val="en-US"/>
              </w:rPr>
              <w:t>design a school uniform</w:t>
            </w:r>
          </w:p>
          <w:p w14:paraId="0E074D0A" w14:textId="77777777" w:rsidR="00E2527B" w:rsidRPr="001250F2" w:rsidRDefault="00E2527B" w:rsidP="00E2527B">
            <w:pPr>
              <w:rPr>
                <w:rFonts w:cstheme="minorHAnsi"/>
                <w:lang w:val="en-US"/>
              </w:rPr>
            </w:pPr>
          </w:p>
          <w:p w14:paraId="739B3963" w14:textId="77777777" w:rsidR="00E2527B" w:rsidRPr="001250F2" w:rsidRDefault="00E2527B" w:rsidP="00E2527B">
            <w:pPr>
              <w:pStyle w:val="NormalWeb"/>
              <w:spacing w:before="0" w:beforeAutospacing="0" w:after="0" w:afterAutospacing="0"/>
              <w:rPr>
                <w:rFonts w:asciiTheme="minorHAnsi" w:hAnsiTheme="minorHAnsi" w:cstheme="minorHAnsi"/>
                <w:color w:val="000000"/>
                <w:sz w:val="23"/>
                <w:szCs w:val="23"/>
              </w:rPr>
            </w:pPr>
            <w:r w:rsidRPr="001250F2">
              <w:rPr>
                <w:rFonts w:asciiTheme="minorHAnsi" w:hAnsiTheme="minorHAnsi" w:cstheme="minorHAnsi"/>
                <w:color w:val="00B050"/>
                <w:bdr w:val="none" w:sz="0" w:space="0" w:color="auto" w:frame="1"/>
              </w:rPr>
              <w:t>Design a new school uniform.</w:t>
            </w:r>
          </w:p>
          <w:p w14:paraId="24F58A92" w14:textId="77777777" w:rsidR="00E2527B" w:rsidRPr="001250F2" w:rsidRDefault="00E2527B" w:rsidP="00E2527B">
            <w:pPr>
              <w:pStyle w:val="NormalWeb"/>
              <w:spacing w:before="0" w:beforeAutospacing="0" w:after="0" w:afterAutospacing="0"/>
              <w:rPr>
                <w:rFonts w:asciiTheme="minorHAnsi" w:hAnsiTheme="minorHAnsi" w:cstheme="minorHAnsi"/>
                <w:color w:val="000000"/>
                <w:sz w:val="23"/>
                <w:szCs w:val="23"/>
              </w:rPr>
            </w:pPr>
            <w:r w:rsidRPr="001250F2">
              <w:rPr>
                <w:rFonts w:asciiTheme="minorHAnsi" w:hAnsiTheme="minorHAnsi" w:cstheme="minorHAnsi"/>
                <w:color w:val="000000"/>
                <w:bdr w:val="none" w:sz="0" w:space="0" w:color="auto" w:frame="1"/>
              </w:rPr>
              <w:t>Wouldn’t it be fab if you could wear what you wanted to school? Well now is the time to show off your creative fashion ideas to the teachers!</w:t>
            </w:r>
          </w:p>
          <w:p w14:paraId="7AD1C366" w14:textId="77777777" w:rsidR="00E2527B" w:rsidRPr="001250F2" w:rsidRDefault="00E2527B" w:rsidP="00E2527B">
            <w:pPr>
              <w:pStyle w:val="NormalWeb"/>
              <w:numPr>
                <w:ilvl w:val="0"/>
                <w:numId w:val="2"/>
              </w:numPr>
              <w:spacing w:before="0" w:beforeAutospacing="0" w:after="0" w:afterAutospacing="0"/>
              <w:rPr>
                <w:rFonts w:asciiTheme="minorHAnsi" w:hAnsiTheme="minorHAnsi" w:cstheme="minorHAnsi"/>
                <w:color w:val="000000"/>
                <w:sz w:val="23"/>
                <w:szCs w:val="23"/>
              </w:rPr>
            </w:pPr>
            <w:r w:rsidRPr="001250F2">
              <w:rPr>
                <w:rFonts w:asciiTheme="minorHAnsi" w:hAnsiTheme="minorHAnsi" w:cstheme="minorHAnsi"/>
                <w:color w:val="000000"/>
                <w:bdr w:val="none" w:sz="0" w:space="0" w:color="auto" w:frame="1"/>
              </w:rPr>
              <w:t>Design a new school uniform for pupils at Five Ways. You will need to draw your new uniform from the front and from the back. What colour scheme will you choose? Will it be suitable for all lessons?</w:t>
            </w:r>
          </w:p>
          <w:p w14:paraId="5C422161" w14:textId="77777777" w:rsidR="00E2527B" w:rsidRPr="001250F2" w:rsidRDefault="00E2527B" w:rsidP="00E2527B">
            <w:pPr>
              <w:pStyle w:val="NormalWeb"/>
              <w:numPr>
                <w:ilvl w:val="0"/>
                <w:numId w:val="2"/>
              </w:numPr>
              <w:spacing w:before="0" w:beforeAutospacing="0" w:after="0" w:afterAutospacing="0" w:line="330" w:lineRule="atLeast"/>
              <w:rPr>
                <w:rFonts w:asciiTheme="minorHAnsi" w:hAnsiTheme="minorHAnsi" w:cstheme="minorHAnsi"/>
                <w:color w:val="000000"/>
                <w:sz w:val="22"/>
                <w:szCs w:val="22"/>
              </w:rPr>
            </w:pPr>
            <w:r w:rsidRPr="001250F2">
              <w:rPr>
                <w:rFonts w:asciiTheme="minorHAnsi" w:hAnsiTheme="minorHAnsi" w:cstheme="minorHAnsi"/>
                <w:color w:val="000000"/>
                <w:bdr w:val="none" w:sz="0" w:space="0" w:color="auto" w:frame="1"/>
              </w:rPr>
              <w:t xml:space="preserve">Still feeling </w:t>
            </w:r>
            <w:proofErr w:type="gramStart"/>
            <w:r w:rsidRPr="001250F2">
              <w:rPr>
                <w:rFonts w:asciiTheme="minorHAnsi" w:hAnsiTheme="minorHAnsi" w:cstheme="minorHAnsi"/>
                <w:color w:val="000000"/>
                <w:bdr w:val="none" w:sz="0" w:space="0" w:color="auto" w:frame="1"/>
              </w:rPr>
              <w:t>creative?</w:t>
            </w:r>
            <w:proofErr w:type="gramEnd"/>
            <w:r w:rsidRPr="001250F2">
              <w:rPr>
                <w:rFonts w:asciiTheme="minorHAnsi" w:hAnsiTheme="minorHAnsi" w:cstheme="minorHAnsi"/>
                <w:color w:val="000000"/>
                <w:bdr w:val="none" w:sz="0" w:space="0" w:color="auto" w:frame="1"/>
              </w:rPr>
              <w:t xml:space="preserve"> Maybe you could also design a PE kit! Or a uniform for teachers!</w:t>
            </w:r>
          </w:p>
          <w:p w14:paraId="4638CF8A" w14:textId="49232BCF" w:rsidR="00EA61AE" w:rsidRPr="001250F2" w:rsidRDefault="00CE144C" w:rsidP="00E2527B">
            <w:pPr>
              <w:rPr>
                <w:rFonts w:cstheme="minorHAnsi"/>
                <w:lang w:val="en-US"/>
              </w:rPr>
            </w:pPr>
            <w:r w:rsidRPr="001250F2">
              <w:rPr>
                <w:rFonts w:cstheme="minorHAnsi"/>
                <w:lang w:val="en-US"/>
              </w:rPr>
              <w:t xml:space="preserve"> </w:t>
            </w:r>
          </w:p>
        </w:tc>
      </w:tr>
      <w:tr w:rsidR="00EA61AE" w14:paraId="5DF46A89" w14:textId="77777777" w:rsidTr="00CD4928">
        <w:trPr>
          <w:trHeight w:val="519"/>
        </w:trPr>
        <w:tc>
          <w:tcPr>
            <w:tcW w:w="1838" w:type="dxa"/>
            <w:shd w:val="clear" w:color="auto" w:fill="E2EFD9" w:themeFill="accent6" w:themeFillTint="33"/>
            <w:vAlign w:val="center"/>
          </w:tcPr>
          <w:p w14:paraId="74D7B420" w14:textId="0B874DAD" w:rsidR="00EA61AE" w:rsidRPr="00CD4928" w:rsidRDefault="00EA61AE" w:rsidP="00CD4928">
            <w:pPr>
              <w:jc w:val="center"/>
              <w:rPr>
                <w:sz w:val="32"/>
                <w:szCs w:val="32"/>
                <w:lang w:val="en-US"/>
              </w:rPr>
            </w:pPr>
            <w:r w:rsidRPr="00CD4928">
              <w:rPr>
                <w:sz w:val="32"/>
                <w:szCs w:val="32"/>
                <w:lang w:val="en-US"/>
              </w:rPr>
              <w:t>Science</w:t>
            </w:r>
          </w:p>
        </w:tc>
        <w:tc>
          <w:tcPr>
            <w:tcW w:w="8618" w:type="dxa"/>
            <w:vAlign w:val="center"/>
          </w:tcPr>
          <w:p w14:paraId="17F03F5C" w14:textId="77777777" w:rsidR="00EA61AE" w:rsidRPr="001250F2" w:rsidRDefault="00CE144C" w:rsidP="00E2527B">
            <w:pPr>
              <w:rPr>
                <w:b/>
                <w:bCs/>
                <w:u w:val="single"/>
                <w:lang w:val="en-US"/>
              </w:rPr>
            </w:pPr>
            <w:r w:rsidRPr="001250F2">
              <w:rPr>
                <w:b/>
                <w:bCs/>
                <w:u w:val="single"/>
                <w:lang w:val="en-US"/>
              </w:rPr>
              <w:t xml:space="preserve">LO: To understand evidence for human evolution </w:t>
            </w:r>
          </w:p>
          <w:p w14:paraId="0F6BB46F" w14:textId="77777777" w:rsidR="001250F2" w:rsidRDefault="001250F2" w:rsidP="00E2527B">
            <w:pPr>
              <w:rPr>
                <w:lang w:val="en-US"/>
              </w:rPr>
            </w:pPr>
          </w:p>
          <w:p w14:paraId="617EBFB7" w14:textId="77777777" w:rsidR="001250F2" w:rsidRDefault="001250F2" w:rsidP="00E2527B">
            <w:pPr>
              <w:rPr>
                <w:lang w:val="en-US"/>
              </w:rPr>
            </w:pPr>
            <w:r>
              <w:rPr>
                <w:lang w:val="en-US"/>
              </w:rPr>
              <w:t xml:space="preserve">You will need to download the lesson presentation (this has all the information on) then look at the worksheet where you need to compare the skeletons of our ancestors. What do you notice which is similar or different? </w:t>
            </w:r>
          </w:p>
          <w:p w14:paraId="175735EA" w14:textId="77777777" w:rsidR="001250F2" w:rsidRDefault="001250F2" w:rsidP="00E2527B">
            <w:pPr>
              <w:rPr>
                <w:lang w:val="en-US"/>
              </w:rPr>
            </w:pPr>
          </w:p>
          <w:p w14:paraId="12262F62" w14:textId="37049EE0" w:rsidR="001250F2" w:rsidRDefault="001250F2" w:rsidP="00E2527B">
            <w:pPr>
              <w:rPr>
                <w:lang w:val="en-US"/>
              </w:rPr>
            </w:pPr>
            <w:r>
              <w:rPr>
                <w:lang w:val="en-US"/>
              </w:rPr>
              <w:t xml:space="preserve">Also, download the timeline and poster of our ancestors so you can see just how long the evolution process took! </w:t>
            </w:r>
          </w:p>
        </w:tc>
      </w:tr>
      <w:tr w:rsidR="00CE144C" w14:paraId="4031F5EA" w14:textId="77777777" w:rsidTr="00C8513F">
        <w:tc>
          <w:tcPr>
            <w:tcW w:w="10456" w:type="dxa"/>
            <w:gridSpan w:val="2"/>
          </w:tcPr>
          <w:p w14:paraId="6EA34C21" w14:textId="77777777" w:rsidR="00CE144C" w:rsidRDefault="00CE144C" w:rsidP="00544C0E">
            <w:pPr>
              <w:rPr>
                <w:b/>
                <w:bCs/>
                <w:u w:val="single"/>
                <w:lang w:val="en-US"/>
              </w:rPr>
            </w:pPr>
            <w:r w:rsidRPr="00CE144C">
              <w:rPr>
                <w:b/>
                <w:bCs/>
                <w:u w:val="single"/>
                <w:lang w:val="en-US"/>
              </w:rPr>
              <w:t>Useful Resources</w:t>
            </w:r>
          </w:p>
          <w:p w14:paraId="38094B51" w14:textId="77777777" w:rsidR="00CE144C" w:rsidRDefault="00CE144C" w:rsidP="00544C0E">
            <w:pPr>
              <w:rPr>
                <w:b/>
                <w:bCs/>
                <w:u w:val="single"/>
                <w:lang w:val="en-US"/>
              </w:rPr>
            </w:pPr>
          </w:p>
          <w:p w14:paraId="5B8E9166" w14:textId="60BF2F51" w:rsidR="00CE144C" w:rsidRDefault="00660358" w:rsidP="00544C0E">
            <w:pPr>
              <w:rPr>
                <w:lang w:val="en-US"/>
              </w:rPr>
            </w:pPr>
            <w:hyperlink r:id="rId11" w:history="1">
              <w:proofErr w:type="spellStart"/>
              <w:r w:rsidR="00CE144C" w:rsidRPr="00CE144C">
                <w:rPr>
                  <w:rStyle w:val="Hyperlink"/>
                  <w:lang w:val="en-US"/>
                </w:rPr>
                <w:t>TTRockstars</w:t>
              </w:r>
              <w:proofErr w:type="spellEnd"/>
            </w:hyperlink>
            <w:r w:rsidR="00E2527B">
              <w:rPr>
                <w:lang w:val="en-US"/>
              </w:rPr>
              <w:t xml:space="preserve"> – Keep up to date with practicing your times tables </w:t>
            </w:r>
          </w:p>
          <w:p w14:paraId="271F12CF" w14:textId="2B291A1B" w:rsidR="00CE144C" w:rsidRDefault="00660358" w:rsidP="00544C0E">
            <w:pPr>
              <w:rPr>
                <w:lang w:val="en-US"/>
              </w:rPr>
            </w:pPr>
            <w:hyperlink r:id="rId12" w:history="1">
              <w:proofErr w:type="spellStart"/>
              <w:r w:rsidR="00CE144C" w:rsidRPr="00CE144C">
                <w:rPr>
                  <w:rStyle w:val="Hyperlink"/>
                  <w:lang w:val="en-US"/>
                </w:rPr>
                <w:t>BugClub</w:t>
              </w:r>
              <w:proofErr w:type="spellEnd"/>
            </w:hyperlink>
            <w:r w:rsidR="00E2527B">
              <w:rPr>
                <w:lang w:val="en-US"/>
              </w:rPr>
              <w:t xml:space="preserve"> – Aim to read every day!</w:t>
            </w:r>
          </w:p>
          <w:p w14:paraId="15CF9AF7" w14:textId="08A7DF51" w:rsidR="00CE144C" w:rsidRDefault="00660358" w:rsidP="00544C0E">
            <w:pPr>
              <w:rPr>
                <w:lang w:val="en-US"/>
              </w:rPr>
            </w:pPr>
            <w:hyperlink r:id="rId13" w:history="1">
              <w:r w:rsidR="00CE144C" w:rsidRPr="00CE144C">
                <w:rPr>
                  <w:rStyle w:val="Hyperlink"/>
                  <w:lang w:val="en-US"/>
                </w:rPr>
                <w:t>Prodigy</w:t>
              </w:r>
            </w:hyperlink>
            <w:r w:rsidR="00E2527B">
              <w:rPr>
                <w:lang w:val="en-US"/>
              </w:rPr>
              <w:t xml:space="preserve"> – Get ahead of your </w:t>
            </w:r>
            <w:proofErr w:type="spellStart"/>
            <w:r w:rsidR="00E2527B">
              <w:rPr>
                <w:lang w:val="en-US"/>
              </w:rPr>
              <w:t>maths</w:t>
            </w:r>
            <w:proofErr w:type="spellEnd"/>
          </w:p>
          <w:p w14:paraId="63FBE625" w14:textId="5EC8776F" w:rsidR="00CE144C" w:rsidRDefault="00660358" w:rsidP="00544C0E">
            <w:pPr>
              <w:rPr>
                <w:lang w:val="en-US"/>
              </w:rPr>
            </w:pPr>
            <w:hyperlink r:id="rId14" w:history="1">
              <w:r w:rsidR="00CE144C" w:rsidRPr="00CE144C">
                <w:rPr>
                  <w:rStyle w:val="Hyperlink"/>
                  <w:lang w:val="en-US"/>
                </w:rPr>
                <w:t>Google Classroom</w:t>
              </w:r>
            </w:hyperlink>
            <w:r w:rsidR="00CE144C">
              <w:rPr>
                <w:lang w:val="en-US"/>
              </w:rPr>
              <w:t xml:space="preserve"> </w:t>
            </w:r>
            <w:r w:rsidR="00E2527B">
              <w:rPr>
                <w:lang w:val="en-US"/>
              </w:rPr>
              <w:t>– Access and download the things you need for our lessons</w:t>
            </w:r>
          </w:p>
          <w:p w14:paraId="4B02B99B" w14:textId="0A4FE2F3" w:rsidR="00CE144C" w:rsidRDefault="00660358" w:rsidP="00544C0E">
            <w:pPr>
              <w:rPr>
                <w:lang w:val="en-US"/>
              </w:rPr>
            </w:pPr>
            <w:hyperlink r:id="rId15" w:history="1">
              <w:proofErr w:type="spellStart"/>
              <w:r w:rsidR="00CE144C" w:rsidRPr="00CE144C">
                <w:rPr>
                  <w:rStyle w:val="Hyperlink"/>
                  <w:lang w:val="en-US"/>
                </w:rPr>
                <w:t>MyMaths</w:t>
              </w:r>
              <w:proofErr w:type="spellEnd"/>
            </w:hyperlink>
            <w:r w:rsidR="00CE144C">
              <w:rPr>
                <w:lang w:val="en-US"/>
              </w:rPr>
              <w:t xml:space="preserve"> </w:t>
            </w:r>
          </w:p>
          <w:p w14:paraId="4153A01B" w14:textId="6F2142FB" w:rsidR="00CE144C" w:rsidRPr="00CE144C" w:rsidRDefault="00660358" w:rsidP="00544C0E">
            <w:pPr>
              <w:rPr>
                <w:lang w:val="en-US"/>
              </w:rPr>
            </w:pPr>
            <w:hyperlink r:id="rId16" w:history="1">
              <w:r w:rsidR="00CE144C" w:rsidRPr="00CE144C">
                <w:rPr>
                  <w:rStyle w:val="Hyperlink"/>
                  <w:lang w:val="en-US"/>
                </w:rPr>
                <w:t>Draw with Rob</w:t>
              </w:r>
            </w:hyperlink>
          </w:p>
        </w:tc>
      </w:tr>
    </w:tbl>
    <w:p w14:paraId="5173D58E" w14:textId="25894C6F" w:rsidR="00C649DB" w:rsidRDefault="00C649DB" w:rsidP="00544C0E">
      <w:pPr>
        <w:rPr>
          <w:lang w:val="en-US"/>
        </w:rPr>
      </w:pPr>
    </w:p>
    <w:tbl>
      <w:tblPr>
        <w:tblStyle w:val="TableGrid"/>
        <w:tblW w:w="0" w:type="auto"/>
        <w:tblLook w:val="04A0" w:firstRow="1" w:lastRow="0" w:firstColumn="1" w:lastColumn="0" w:noHBand="0" w:noVBand="1"/>
      </w:tblPr>
      <w:tblGrid>
        <w:gridCol w:w="10456"/>
      </w:tblGrid>
      <w:tr w:rsidR="00B37E70" w14:paraId="70FEC89A" w14:textId="77777777" w:rsidTr="00B37E70">
        <w:tc>
          <w:tcPr>
            <w:tcW w:w="10456" w:type="dxa"/>
          </w:tcPr>
          <w:p w14:paraId="7962A285" w14:textId="77777777" w:rsidR="00B37E70" w:rsidRPr="00B37E70" w:rsidRDefault="00B37E70" w:rsidP="00B37E70">
            <w:pPr>
              <w:rPr>
                <w:b/>
                <w:bCs/>
                <w:sz w:val="24"/>
                <w:szCs w:val="24"/>
                <w:u w:val="single"/>
                <w:lang w:val="en-US"/>
              </w:rPr>
            </w:pPr>
            <w:r w:rsidRPr="00B37E70">
              <w:rPr>
                <w:b/>
                <w:bCs/>
                <w:sz w:val="24"/>
                <w:szCs w:val="24"/>
                <w:u w:val="single"/>
                <w:lang w:val="en-US"/>
              </w:rPr>
              <w:t>Homework reminder</w:t>
            </w:r>
          </w:p>
          <w:p w14:paraId="5801BBC8" w14:textId="77777777" w:rsidR="00B37E70" w:rsidRPr="00B37E70" w:rsidRDefault="00B37E70" w:rsidP="00B37E70">
            <w:pPr>
              <w:rPr>
                <w:sz w:val="24"/>
                <w:szCs w:val="24"/>
                <w:lang w:val="en-US"/>
              </w:rPr>
            </w:pPr>
            <w:r w:rsidRPr="00B37E70">
              <w:rPr>
                <w:sz w:val="24"/>
                <w:szCs w:val="24"/>
                <w:lang w:val="en-US"/>
              </w:rPr>
              <w:t xml:space="preserve">You need to have completed by next Monday: </w:t>
            </w:r>
          </w:p>
          <w:p w14:paraId="558DBE0C" w14:textId="77777777" w:rsidR="00B37E70" w:rsidRPr="00B37E70" w:rsidRDefault="00B37E70" w:rsidP="00B37E70">
            <w:pPr>
              <w:pStyle w:val="ListParagraph"/>
              <w:numPr>
                <w:ilvl w:val="0"/>
                <w:numId w:val="3"/>
              </w:numPr>
              <w:rPr>
                <w:sz w:val="24"/>
                <w:szCs w:val="24"/>
                <w:lang w:val="en-US"/>
              </w:rPr>
            </w:pPr>
            <w:r w:rsidRPr="00B37E70">
              <w:rPr>
                <w:sz w:val="24"/>
                <w:szCs w:val="24"/>
                <w:lang w:val="en-US"/>
              </w:rPr>
              <w:t xml:space="preserve">Book review (on the book review template) </w:t>
            </w:r>
          </w:p>
          <w:p w14:paraId="39C0BCC2" w14:textId="77777777" w:rsidR="00B37E70" w:rsidRPr="00B37E70" w:rsidRDefault="00B37E70" w:rsidP="00B37E70">
            <w:pPr>
              <w:pStyle w:val="ListParagraph"/>
              <w:numPr>
                <w:ilvl w:val="0"/>
                <w:numId w:val="3"/>
              </w:numPr>
              <w:rPr>
                <w:sz w:val="24"/>
                <w:szCs w:val="24"/>
                <w:lang w:val="en-US"/>
              </w:rPr>
            </w:pPr>
            <w:r w:rsidRPr="00B37E70">
              <w:rPr>
                <w:sz w:val="24"/>
                <w:szCs w:val="24"/>
                <w:lang w:val="en-US"/>
              </w:rPr>
              <w:t xml:space="preserve">The 18 questions of Arithmetic </w:t>
            </w:r>
          </w:p>
          <w:p w14:paraId="3216359F" w14:textId="77777777" w:rsidR="00B37E70" w:rsidRPr="00B37E70" w:rsidRDefault="00B37E70" w:rsidP="00B37E70">
            <w:pPr>
              <w:pStyle w:val="ListParagraph"/>
              <w:numPr>
                <w:ilvl w:val="0"/>
                <w:numId w:val="3"/>
              </w:numPr>
              <w:rPr>
                <w:sz w:val="24"/>
                <w:szCs w:val="24"/>
                <w:lang w:val="en-US"/>
              </w:rPr>
            </w:pPr>
            <w:r w:rsidRPr="00B37E70">
              <w:rPr>
                <w:sz w:val="24"/>
                <w:szCs w:val="24"/>
                <w:lang w:val="en-US"/>
              </w:rPr>
              <w:t xml:space="preserve">For English, you need to find examples of letters that you would write to someone or they would write to you </w:t>
            </w:r>
          </w:p>
          <w:p w14:paraId="7E21C7E6" w14:textId="2862AD69" w:rsidR="00B37E70" w:rsidRDefault="00B37E70" w:rsidP="00B37E70">
            <w:pPr>
              <w:pStyle w:val="ListParagraph"/>
              <w:numPr>
                <w:ilvl w:val="0"/>
                <w:numId w:val="3"/>
              </w:numPr>
              <w:rPr>
                <w:lang w:val="en-US"/>
              </w:rPr>
            </w:pPr>
            <w:r w:rsidRPr="00B37E70">
              <w:rPr>
                <w:sz w:val="24"/>
                <w:szCs w:val="24"/>
                <w:lang w:val="en-US"/>
              </w:rPr>
              <w:t xml:space="preserve">Our Spellings will be practiced together on Friday. </w:t>
            </w:r>
          </w:p>
        </w:tc>
      </w:tr>
    </w:tbl>
    <w:p w14:paraId="1F4615EB" w14:textId="77777777" w:rsidR="00B37E70" w:rsidRDefault="00B37E70" w:rsidP="00544C0E">
      <w:pPr>
        <w:rPr>
          <w:lang w:val="en-US"/>
        </w:rPr>
      </w:pPr>
    </w:p>
    <w:sectPr w:rsidR="00B37E70" w:rsidSect="00FC0C7F">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B6CC" w14:textId="77777777" w:rsidR="00660358" w:rsidRDefault="00660358" w:rsidP="000968BB">
      <w:pPr>
        <w:spacing w:after="0" w:line="240" w:lineRule="auto"/>
      </w:pPr>
      <w:r>
        <w:separator/>
      </w:r>
    </w:p>
  </w:endnote>
  <w:endnote w:type="continuationSeparator" w:id="0">
    <w:p w14:paraId="17C06179" w14:textId="77777777" w:rsidR="00660358" w:rsidRDefault="00660358" w:rsidP="0009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29EF" w14:textId="523A07A7" w:rsidR="000968BB" w:rsidRDefault="000968BB">
    <w:pPr>
      <w:pStyle w:val="Footer"/>
    </w:pPr>
    <w:r w:rsidRPr="000968BB">
      <w:rPr>
        <w:noProof/>
      </w:rPr>
      <w:drawing>
        <wp:inline distT="0" distB="0" distL="0" distR="0" wp14:anchorId="482F4E6D" wp14:editId="59E082BD">
          <wp:extent cx="6236020" cy="7493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36020" cy="749339"/>
                  </a:xfrm>
                  <a:prstGeom prst="rect">
                    <a:avLst/>
                  </a:prstGeom>
                </pic:spPr>
              </pic:pic>
            </a:graphicData>
          </a:graphic>
        </wp:inline>
      </w:drawing>
    </w:r>
  </w:p>
  <w:p w14:paraId="31F8A025" w14:textId="77777777" w:rsidR="000968BB" w:rsidRDefault="00096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58FDA" w14:textId="77777777" w:rsidR="00660358" w:rsidRDefault="00660358" w:rsidP="000968BB">
      <w:pPr>
        <w:spacing w:after="0" w:line="240" w:lineRule="auto"/>
      </w:pPr>
      <w:r>
        <w:separator/>
      </w:r>
    </w:p>
  </w:footnote>
  <w:footnote w:type="continuationSeparator" w:id="0">
    <w:p w14:paraId="0F53DBD5" w14:textId="77777777" w:rsidR="00660358" w:rsidRDefault="00660358" w:rsidP="00096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22E"/>
    <w:multiLevelType w:val="hybridMultilevel"/>
    <w:tmpl w:val="E1A64F5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CBE"/>
    <w:multiLevelType w:val="multilevel"/>
    <w:tmpl w:val="64A2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72EA1"/>
    <w:multiLevelType w:val="hybridMultilevel"/>
    <w:tmpl w:val="D878F1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7F"/>
    <w:rsid w:val="00015541"/>
    <w:rsid w:val="000231D4"/>
    <w:rsid w:val="000968BB"/>
    <w:rsid w:val="001250F2"/>
    <w:rsid w:val="001827EF"/>
    <w:rsid w:val="00254A3B"/>
    <w:rsid w:val="002D00E7"/>
    <w:rsid w:val="003449D7"/>
    <w:rsid w:val="00353FCF"/>
    <w:rsid w:val="003A0819"/>
    <w:rsid w:val="004B5B01"/>
    <w:rsid w:val="0053343C"/>
    <w:rsid w:val="00544C0E"/>
    <w:rsid w:val="00641783"/>
    <w:rsid w:val="00660358"/>
    <w:rsid w:val="00841D7C"/>
    <w:rsid w:val="008D76A6"/>
    <w:rsid w:val="00B22E91"/>
    <w:rsid w:val="00B37E70"/>
    <w:rsid w:val="00BD316A"/>
    <w:rsid w:val="00C23C9A"/>
    <w:rsid w:val="00C649DB"/>
    <w:rsid w:val="00C74B70"/>
    <w:rsid w:val="00CA34F7"/>
    <w:rsid w:val="00CD4928"/>
    <w:rsid w:val="00CE144C"/>
    <w:rsid w:val="00E2527B"/>
    <w:rsid w:val="00EA61AE"/>
    <w:rsid w:val="00F71BC3"/>
    <w:rsid w:val="00FC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366B"/>
  <w15:chartTrackingRefBased/>
  <w15:docId w15:val="{8B7F432B-52EB-4BA3-A447-A043F67A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C7F"/>
    <w:rPr>
      <w:color w:val="0563C1" w:themeColor="hyperlink"/>
      <w:u w:val="single"/>
    </w:rPr>
  </w:style>
  <w:style w:type="character" w:styleId="UnresolvedMention">
    <w:name w:val="Unresolved Mention"/>
    <w:basedOn w:val="DefaultParagraphFont"/>
    <w:uiPriority w:val="99"/>
    <w:semiHidden/>
    <w:unhideWhenUsed/>
    <w:rsid w:val="00FC0C7F"/>
    <w:rPr>
      <w:color w:val="605E5C"/>
      <w:shd w:val="clear" w:color="auto" w:fill="E1DFDD"/>
    </w:rPr>
  </w:style>
  <w:style w:type="paragraph" w:styleId="ListParagraph">
    <w:name w:val="List Paragraph"/>
    <w:basedOn w:val="Normal"/>
    <w:uiPriority w:val="34"/>
    <w:qFormat/>
    <w:rsid w:val="003449D7"/>
    <w:pPr>
      <w:ind w:left="720"/>
      <w:contextualSpacing/>
    </w:pPr>
  </w:style>
  <w:style w:type="table" w:styleId="TableGrid">
    <w:name w:val="Table Grid"/>
    <w:basedOn w:val="TableNormal"/>
    <w:uiPriority w:val="59"/>
    <w:rsid w:val="0084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8BB"/>
  </w:style>
  <w:style w:type="paragraph" w:styleId="Footer">
    <w:name w:val="footer"/>
    <w:basedOn w:val="Normal"/>
    <w:link w:val="FooterChar"/>
    <w:uiPriority w:val="99"/>
    <w:unhideWhenUsed/>
    <w:rsid w:val="0009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8BB"/>
  </w:style>
  <w:style w:type="paragraph" w:styleId="NormalWeb">
    <w:name w:val="Normal (Web)"/>
    <w:basedOn w:val="Normal"/>
    <w:uiPriority w:val="99"/>
    <w:semiHidden/>
    <w:unhideWhenUsed/>
    <w:rsid w:val="00E25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rodigygame.com/main-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veways-primary-school.org.uk/" TargetMode="External"/><Relationship Id="rId12" Type="http://schemas.openxmlformats.org/officeDocument/2006/relationships/hyperlink" Target="https://www.activelearnprimary.co.uk/login?c=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obbiddulph.com/draw-with-ro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hyperlink" Target="https://www.mymaths.co.uk/" TargetMode="External"/><Relationship Id="rId10" Type="http://schemas.openxmlformats.org/officeDocument/2006/relationships/hyperlink" Target="https://zoom.us/j/96111819466?pwd=SWpYc2dGZVd4VXU5VkJLVUw2Mk9m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google.com/" TargetMode="External"/><Relationship Id="rId14" Type="http://schemas.openxmlformats.org/officeDocument/2006/relationships/hyperlink" Target="https://classroom.goog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Woodward</dc:creator>
  <cp:keywords/>
  <dc:description/>
  <cp:lastModifiedBy>Daniel Woodward</cp:lastModifiedBy>
  <cp:revision>15</cp:revision>
  <cp:lastPrinted>2021-01-03T17:16:00Z</cp:lastPrinted>
  <dcterms:created xsi:type="dcterms:W3CDTF">2021-01-04T08:31:00Z</dcterms:created>
  <dcterms:modified xsi:type="dcterms:W3CDTF">2021-01-04T16:23:00Z</dcterms:modified>
</cp:coreProperties>
</file>