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D69B9" w14:textId="77777777" w:rsidR="00B2733E" w:rsidRDefault="005A446E" w:rsidP="005A446E">
      <w:pPr>
        <w:rPr>
          <w:u w:val="single"/>
        </w:rPr>
      </w:pPr>
      <w:r>
        <w:rPr>
          <w:noProof/>
          <w:lang w:val="en-US"/>
        </w:rPr>
        <w:drawing>
          <wp:inline distT="0" distB="0" distL="0" distR="0" wp14:anchorId="518F1FF8" wp14:editId="7ACA4AAD">
            <wp:extent cx="847725" cy="83000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2991" cy="835158"/>
                    </a:xfrm>
                    <a:prstGeom prst="rect">
                      <a:avLst/>
                    </a:prstGeom>
                    <a:noFill/>
                    <a:ln>
                      <a:noFill/>
                    </a:ln>
                  </pic:spPr>
                </pic:pic>
              </a:graphicData>
            </a:graphic>
          </wp:inline>
        </w:drawing>
      </w:r>
      <w:r w:rsidR="007129D2">
        <w:rPr>
          <w:b/>
          <w:u w:val="single"/>
        </w:rPr>
        <w:t>Year 3</w:t>
      </w:r>
      <w:r w:rsidR="00F1427A">
        <w:rPr>
          <w:b/>
          <w:u w:val="single"/>
        </w:rPr>
        <w:t xml:space="preserve"> Class 3</w:t>
      </w:r>
      <w:r w:rsidR="007129D2">
        <w:rPr>
          <w:b/>
          <w:u w:val="single"/>
        </w:rPr>
        <w:t>DW</w:t>
      </w:r>
    </w:p>
    <w:p w14:paraId="589DD9D6" w14:textId="77777777" w:rsidR="005A446E" w:rsidRDefault="007129D2" w:rsidP="005A446E">
      <w:r>
        <w:t>Hello Amazing Leopards</w:t>
      </w:r>
      <w:r w:rsidR="00362FC9">
        <w:t>,</w:t>
      </w:r>
    </w:p>
    <w:p w14:paraId="3ABADBDB" w14:textId="77777777" w:rsidR="004C5178" w:rsidRDefault="004C5178" w:rsidP="005A446E">
      <w:r>
        <w:t>I hope you are all keeping well and that you enjoyed receiving my letter to you, sent last week?</w:t>
      </w:r>
    </w:p>
    <w:p w14:paraId="2D9136BA" w14:textId="77777777" w:rsidR="00362FC9" w:rsidRDefault="007129D2" w:rsidP="005A446E">
      <w:r>
        <w:t xml:space="preserve">This week I have been making a game on </w:t>
      </w:r>
      <w:proofErr w:type="spellStart"/>
      <w:r>
        <w:t>MakeCode</w:t>
      </w:r>
      <w:proofErr w:type="spellEnd"/>
      <w:r>
        <w:t xml:space="preserve"> Arcade on my computer and also planting some more fruit and veg! I’m very lucky that I’ve got an apple tree, pear tree and </w:t>
      </w:r>
      <w:proofErr w:type="spellStart"/>
      <w:r>
        <w:t>damsen</w:t>
      </w:r>
      <w:proofErr w:type="spellEnd"/>
      <w:r>
        <w:t xml:space="preserve"> tree in my garden which I’ve been looking after and I can’t wait to make some delicious crumble soon. It’s fantastic to see all the baking that you’ve been doing, too! Don’t forget to share your magnificent hard work and incredible activities by asking your grown-ups to email them to </w:t>
      </w:r>
      <w:hyperlink r:id="rId8" w:history="1">
        <w:r w:rsidRPr="00D86BC5">
          <w:rPr>
            <w:rStyle w:val="Hyperlink"/>
          </w:rPr>
          <w:t>y3photographs@fiveways.staffs.sch.uk</w:t>
        </w:r>
      </w:hyperlink>
      <w:r>
        <w:t xml:space="preserve"> </w:t>
      </w:r>
    </w:p>
    <w:p w14:paraId="36ED5310" w14:textId="77777777" w:rsidR="007129D2" w:rsidRDefault="007129D2" w:rsidP="005A446E">
      <w:r>
        <w:t xml:space="preserve">I’ve also been absolutely fascinated with the rockets and space ships that have taken off recently by a company called </w:t>
      </w:r>
      <w:proofErr w:type="spellStart"/>
      <w:r>
        <w:t>SpaceX</w:t>
      </w:r>
      <w:proofErr w:type="spellEnd"/>
      <w:r>
        <w:t>. Would you like to live on Mars some day? That’s something they’re working on at the moment and you could be a part of in the future!</w:t>
      </w:r>
    </w:p>
    <w:p w14:paraId="49987051" w14:textId="77777777" w:rsidR="00362FC9" w:rsidRDefault="00362FC9" w:rsidP="005A446E">
      <w:r>
        <w:t>For those of you who have celebrated a birthday, or have one during this Lockdown, I would like to wish you a very happy birthday! I would love to see or hear about h</w:t>
      </w:r>
      <w:r w:rsidR="007129D2">
        <w:t xml:space="preserve">ow you celebrated it this year and I hope you had a wonderful time. </w:t>
      </w:r>
    </w:p>
    <w:p w14:paraId="7819B5A7" w14:textId="77777777" w:rsidR="005A446E" w:rsidRDefault="005A446E" w:rsidP="005A446E">
      <w:r>
        <w:t>For this week’s home learning, I would like you to aim to complete</w:t>
      </w:r>
      <w:r w:rsidR="000B1830">
        <w:t xml:space="preserve"> one bullet point from each section, per day. Please aim to spend between 1 to 3 hours, per day, on your home learning.</w:t>
      </w:r>
      <w:r w:rsidR="004C5178">
        <w:t xml:space="preserve"> Please use the resources on the website to help you navigate this week</w:t>
      </w:r>
      <w:r w:rsidR="007129D2">
        <w:t>’</w:t>
      </w:r>
      <w:r w:rsidR="004C5178">
        <w:t>s learning.</w:t>
      </w:r>
      <w:r w:rsidR="006348FF">
        <w:t xml:space="preserve"> If you’re viewing this letter in an email, you can tap on the hyperlinks in the boxes below to open the lesson and its resources, else they’re available on our school site under Home Learning &gt; Year 3 &gt; Week Commencing 11</w:t>
      </w:r>
      <w:r w:rsidR="006348FF" w:rsidRPr="006348FF">
        <w:rPr>
          <w:vertAlign w:val="superscript"/>
        </w:rPr>
        <w:t>th</w:t>
      </w:r>
      <w:r w:rsidR="006348FF">
        <w:t xml:space="preserve"> May, 2020. </w:t>
      </w:r>
    </w:p>
    <w:p w14:paraId="0D5ACCE5" w14:textId="77777777" w:rsidR="000B1830" w:rsidRDefault="000B1830" w:rsidP="005A446E">
      <w:r>
        <w:t>In addition to this, try to exercise for at least 1 hour per day. Remember, you can log on to The Body Coach TV to complete a PE workout with Joe Wicks. Please see the direct link to this on our website.</w:t>
      </w:r>
      <w:r w:rsidR="007129D2">
        <w:t xml:space="preserve"> </w:t>
      </w:r>
    </w:p>
    <w:p w14:paraId="6F731F2A" w14:textId="77777777" w:rsidR="0038199C" w:rsidRDefault="007129D2" w:rsidP="005A446E">
      <w:r>
        <w:t xml:space="preserve">Enjoy your home learning, do </w:t>
      </w:r>
      <w:r>
        <w:rPr>
          <w:i/>
        </w:rPr>
        <w:t>yourself</w:t>
      </w:r>
      <w:r>
        <w:t xml:space="preserve"> proud and know that I always am. Stay curious! </w:t>
      </w:r>
    </w:p>
    <w:p w14:paraId="2E7F9462" w14:textId="77777777" w:rsidR="007129D2" w:rsidRDefault="007129D2" w:rsidP="005A446E">
      <w:r>
        <w:t>Kind regards,</w:t>
      </w:r>
    </w:p>
    <w:p w14:paraId="6F6C2C78" w14:textId="77777777" w:rsidR="007129D2" w:rsidRPr="007129D2" w:rsidRDefault="007129D2" w:rsidP="005A446E">
      <w:r>
        <w:t xml:space="preserve">Mr. Woodward </w:t>
      </w:r>
    </w:p>
    <w:tbl>
      <w:tblPr>
        <w:tblStyle w:val="TableGrid"/>
        <w:tblW w:w="0" w:type="auto"/>
        <w:tblLook w:val="04A0" w:firstRow="1" w:lastRow="0" w:firstColumn="1" w:lastColumn="0" w:noHBand="0" w:noVBand="1"/>
      </w:tblPr>
      <w:tblGrid>
        <w:gridCol w:w="4621"/>
        <w:gridCol w:w="4621"/>
      </w:tblGrid>
      <w:tr w:rsidR="00B2733E" w14:paraId="14C9ED56" w14:textId="77777777" w:rsidTr="001D70A2">
        <w:tc>
          <w:tcPr>
            <w:tcW w:w="9242" w:type="dxa"/>
            <w:gridSpan w:val="2"/>
          </w:tcPr>
          <w:p w14:paraId="23F2F2A1" w14:textId="77777777" w:rsidR="00B2733E" w:rsidRPr="00362FC9" w:rsidRDefault="00B2733E">
            <w:pPr>
              <w:rPr>
                <w:b/>
              </w:rPr>
            </w:pPr>
            <w:r w:rsidRPr="00362FC9">
              <w:rPr>
                <w:b/>
              </w:rPr>
              <w:t>Week Commencing: Monday 11</w:t>
            </w:r>
            <w:r w:rsidRPr="00362FC9">
              <w:rPr>
                <w:b/>
                <w:vertAlign w:val="superscript"/>
              </w:rPr>
              <w:t>th</w:t>
            </w:r>
            <w:r w:rsidRPr="00362FC9">
              <w:rPr>
                <w:b/>
              </w:rPr>
              <w:t xml:space="preserve"> May 2020</w:t>
            </w:r>
          </w:p>
          <w:p w14:paraId="3A52C7DB" w14:textId="77777777" w:rsidR="00B2733E" w:rsidRDefault="00B2733E"/>
        </w:tc>
      </w:tr>
      <w:tr w:rsidR="00B2733E" w14:paraId="559ED30E" w14:textId="77777777" w:rsidTr="00B2733E">
        <w:tc>
          <w:tcPr>
            <w:tcW w:w="4621" w:type="dxa"/>
          </w:tcPr>
          <w:p w14:paraId="21A2A861" w14:textId="77777777" w:rsidR="00B2733E" w:rsidRPr="00362FC9" w:rsidRDefault="00B2733E" w:rsidP="000B1830">
            <w:pPr>
              <w:rPr>
                <w:b/>
              </w:rPr>
            </w:pPr>
            <w:r w:rsidRPr="00362FC9">
              <w:rPr>
                <w:b/>
              </w:rPr>
              <w:t>Weekly Spelling</w:t>
            </w:r>
            <w:r w:rsidR="0038199C" w:rsidRPr="00362FC9">
              <w:rPr>
                <w:b/>
              </w:rPr>
              <w:t xml:space="preserve"> (pick one per day)</w:t>
            </w:r>
          </w:p>
        </w:tc>
        <w:tc>
          <w:tcPr>
            <w:tcW w:w="4621" w:type="dxa"/>
          </w:tcPr>
          <w:p w14:paraId="78224430" w14:textId="77777777" w:rsidR="00B2733E" w:rsidRPr="00362FC9" w:rsidRDefault="00B2733E" w:rsidP="000B1830">
            <w:pPr>
              <w:rPr>
                <w:b/>
              </w:rPr>
            </w:pPr>
            <w:r w:rsidRPr="00362FC9">
              <w:rPr>
                <w:b/>
              </w:rPr>
              <w:t>Weekly Reading</w:t>
            </w:r>
            <w:r w:rsidR="0038199C" w:rsidRPr="00362FC9">
              <w:rPr>
                <w:b/>
              </w:rPr>
              <w:t xml:space="preserve"> (pick one per day)</w:t>
            </w:r>
          </w:p>
        </w:tc>
      </w:tr>
      <w:tr w:rsidR="00B2733E" w14:paraId="5B46913A" w14:textId="77777777" w:rsidTr="00B2733E">
        <w:tc>
          <w:tcPr>
            <w:tcW w:w="4621" w:type="dxa"/>
          </w:tcPr>
          <w:p w14:paraId="4913B666" w14:textId="77777777" w:rsidR="00B2733E" w:rsidRDefault="00CF353D" w:rsidP="00B2733E">
            <w:pPr>
              <w:pStyle w:val="ListParagraph"/>
              <w:numPr>
                <w:ilvl w:val="0"/>
                <w:numId w:val="2"/>
              </w:numPr>
            </w:pPr>
            <w:r>
              <w:t xml:space="preserve">Using the words below, jumble up the letters on bits of paper and race to piece them together! On your marks... </w:t>
            </w:r>
          </w:p>
          <w:p w14:paraId="144939A1" w14:textId="77777777" w:rsidR="00B2733E" w:rsidRDefault="0038199C" w:rsidP="00B2733E">
            <w:pPr>
              <w:pStyle w:val="ListParagraph"/>
              <w:numPr>
                <w:ilvl w:val="0"/>
                <w:numId w:val="2"/>
              </w:numPr>
            </w:pPr>
            <w:r>
              <w:t xml:space="preserve">Make a poster to help you learn the spellings: </w:t>
            </w:r>
            <w:r w:rsidR="00CF353D">
              <w:t>weight, weigh, eight, straight</w:t>
            </w:r>
          </w:p>
          <w:p w14:paraId="58348F68" w14:textId="77777777" w:rsidR="00B2733E" w:rsidRDefault="00BE1026" w:rsidP="00B2733E">
            <w:pPr>
              <w:pStyle w:val="ListParagraph"/>
              <w:numPr>
                <w:ilvl w:val="0"/>
                <w:numId w:val="2"/>
              </w:numPr>
            </w:pPr>
            <w:r>
              <w:t xml:space="preserve"> Write each spelling into a sentence:</w:t>
            </w:r>
          </w:p>
          <w:p w14:paraId="736E7247" w14:textId="77777777" w:rsidR="00BE1026" w:rsidRDefault="008852EF" w:rsidP="00BE1026">
            <w:pPr>
              <w:pStyle w:val="ListParagraph"/>
            </w:pPr>
            <w:r>
              <w:lastRenderedPageBreak/>
              <w:t xml:space="preserve">Weight, </w:t>
            </w:r>
            <w:r w:rsidR="001E6E24">
              <w:t>weigh</w:t>
            </w:r>
            <w:bookmarkStart w:id="0" w:name="_GoBack"/>
            <w:bookmarkEnd w:id="0"/>
            <w:r w:rsidR="00CF353D">
              <w:t>, eight, straight</w:t>
            </w:r>
          </w:p>
          <w:p w14:paraId="6F230467" w14:textId="77777777" w:rsidR="00B2733E" w:rsidRDefault="00BE1026" w:rsidP="00B2733E">
            <w:pPr>
              <w:pStyle w:val="ListParagraph"/>
              <w:numPr>
                <w:ilvl w:val="0"/>
                <w:numId w:val="2"/>
              </w:numPr>
            </w:pPr>
            <w:r>
              <w:t>Look,</w:t>
            </w:r>
            <w:r w:rsidR="008852EF">
              <w:t xml:space="preserve"> </w:t>
            </w:r>
            <w:r w:rsidR="008852EF">
              <w:rPr>
                <w:b/>
              </w:rPr>
              <w:t>say,</w:t>
            </w:r>
            <w:r>
              <w:t xml:space="preserve"> cover, write, check each spelling or ask a grown up to ‘quiz’ you on the spel</w:t>
            </w:r>
            <w:r w:rsidR="00CF353D">
              <w:t>lings</w:t>
            </w:r>
          </w:p>
          <w:p w14:paraId="2D6CD1F0" w14:textId="77777777" w:rsidR="00B2733E" w:rsidRDefault="00CF353D" w:rsidP="00B2733E">
            <w:pPr>
              <w:pStyle w:val="ListParagraph"/>
              <w:numPr>
                <w:ilvl w:val="0"/>
                <w:numId w:val="2"/>
              </w:numPr>
            </w:pPr>
            <w:r>
              <w:t xml:space="preserve">Can you think of a word which sounds like weight but is spelled differently? Use that word in a sentence. </w:t>
            </w:r>
          </w:p>
        </w:tc>
        <w:tc>
          <w:tcPr>
            <w:tcW w:w="4621" w:type="dxa"/>
          </w:tcPr>
          <w:p w14:paraId="42BEBB08" w14:textId="77777777" w:rsidR="00B2733E" w:rsidRDefault="001E6E24" w:rsidP="00B2733E">
            <w:pPr>
              <w:pStyle w:val="ListParagraph"/>
              <w:numPr>
                <w:ilvl w:val="0"/>
                <w:numId w:val="2"/>
              </w:numPr>
            </w:pPr>
            <w:hyperlink r:id="rId9" w:history="1">
              <w:r w:rsidR="00EA2312" w:rsidRPr="008852EF">
                <w:rPr>
                  <w:rStyle w:val="Hyperlink"/>
                </w:rPr>
                <w:t xml:space="preserve">Oak National Academy </w:t>
              </w:r>
              <w:r w:rsidR="008852EF" w:rsidRPr="008852EF">
                <w:rPr>
                  <w:rStyle w:val="Hyperlink"/>
                </w:rPr>
                <w:t>Poetry Reading Comprehension – Word Meaning</w:t>
              </w:r>
            </w:hyperlink>
            <w:r w:rsidR="008852EF">
              <w:t xml:space="preserve"> </w:t>
            </w:r>
          </w:p>
          <w:p w14:paraId="2A19E964" w14:textId="77777777" w:rsidR="00B2733E" w:rsidRDefault="001E6E24" w:rsidP="00BE1026">
            <w:pPr>
              <w:pStyle w:val="ListParagraph"/>
              <w:numPr>
                <w:ilvl w:val="0"/>
                <w:numId w:val="2"/>
              </w:numPr>
            </w:pPr>
            <w:hyperlink r:id="rId10" w:history="1">
              <w:r w:rsidR="00BE1026" w:rsidRPr="008852EF">
                <w:rPr>
                  <w:rStyle w:val="Hyperlink"/>
                </w:rPr>
                <w:t xml:space="preserve">Reading </w:t>
              </w:r>
              <w:r w:rsidR="008852EF" w:rsidRPr="008852EF">
                <w:rPr>
                  <w:rStyle w:val="Hyperlink"/>
                </w:rPr>
                <w:t>Bug Club</w:t>
              </w:r>
            </w:hyperlink>
            <w:r w:rsidR="008852EF">
              <w:t xml:space="preserve"> – Look for adjectives and make a list up to 5 words. Then write two synonyms for each adjective. </w:t>
            </w:r>
          </w:p>
          <w:p w14:paraId="3F1B5FBE" w14:textId="77777777" w:rsidR="00B2733E" w:rsidRDefault="006348FF" w:rsidP="00EA2312">
            <w:pPr>
              <w:pStyle w:val="ListParagraph"/>
              <w:numPr>
                <w:ilvl w:val="0"/>
                <w:numId w:val="2"/>
              </w:numPr>
            </w:pPr>
            <w:r>
              <w:t xml:space="preserve">Listen to a chapter from an audio book </w:t>
            </w:r>
            <w:r>
              <w:lastRenderedPageBreak/>
              <w:t xml:space="preserve">(there’s loads free on Audible – or have someone read to you) and draw what you hear, or what it makes you feel. </w:t>
            </w:r>
          </w:p>
          <w:p w14:paraId="1834E1A1" w14:textId="77777777" w:rsidR="00B2733E" w:rsidRDefault="00EA2312" w:rsidP="00B2733E">
            <w:pPr>
              <w:pStyle w:val="ListParagraph"/>
              <w:numPr>
                <w:ilvl w:val="0"/>
                <w:numId w:val="2"/>
              </w:numPr>
            </w:pPr>
            <w:r>
              <w:t>Find a list of instructions (to a recipe, game, construction kit) and follow it</w:t>
            </w:r>
          </w:p>
          <w:p w14:paraId="3FC09CA7" w14:textId="77777777" w:rsidR="00EA2312" w:rsidRDefault="00EA2312" w:rsidP="00EA2312">
            <w:pPr>
              <w:pStyle w:val="ListParagraph"/>
              <w:numPr>
                <w:ilvl w:val="0"/>
                <w:numId w:val="2"/>
              </w:numPr>
            </w:pPr>
            <w:r>
              <w:t>Read a chapter and draw a picture of your imaginings (what did you see in your imagination whilst you were reading?</w:t>
            </w:r>
            <w:r w:rsidR="008852EF">
              <w:t xml:space="preserve"> How could you make it even better? </w:t>
            </w:r>
          </w:p>
        </w:tc>
      </w:tr>
      <w:tr w:rsidR="00B2733E" w14:paraId="734146E9" w14:textId="77777777" w:rsidTr="00B2733E">
        <w:tc>
          <w:tcPr>
            <w:tcW w:w="4621" w:type="dxa"/>
          </w:tcPr>
          <w:p w14:paraId="3D3E40C0" w14:textId="77777777" w:rsidR="00B2733E" w:rsidRPr="00362FC9" w:rsidRDefault="00B2733E" w:rsidP="000B1830">
            <w:pPr>
              <w:rPr>
                <w:b/>
              </w:rPr>
            </w:pPr>
            <w:r w:rsidRPr="00362FC9">
              <w:rPr>
                <w:b/>
              </w:rPr>
              <w:lastRenderedPageBreak/>
              <w:t>Weekly Writing</w:t>
            </w:r>
            <w:r w:rsidR="0038199C" w:rsidRPr="00362FC9">
              <w:rPr>
                <w:b/>
              </w:rPr>
              <w:t>(pick one per day)</w:t>
            </w:r>
          </w:p>
        </w:tc>
        <w:tc>
          <w:tcPr>
            <w:tcW w:w="4621" w:type="dxa"/>
          </w:tcPr>
          <w:p w14:paraId="1846E80F" w14:textId="77777777" w:rsidR="00B2733E" w:rsidRPr="00362FC9" w:rsidRDefault="00B2733E" w:rsidP="000B1830">
            <w:pPr>
              <w:rPr>
                <w:b/>
              </w:rPr>
            </w:pPr>
            <w:r w:rsidRPr="00362FC9">
              <w:rPr>
                <w:b/>
              </w:rPr>
              <w:t>Weekly Mathematics</w:t>
            </w:r>
            <w:r w:rsidR="0038199C" w:rsidRPr="00362FC9">
              <w:rPr>
                <w:b/>
              </w:rPr>
              <w:t xml:space="preserve"> (pick one per day)</w:t>
            </w:r>
          </w:p>
        </w:tc>
      </w:tr>
      <w:tr w:rsidR="00B2733E" w14:paraId="5158EC81" w14:textId="77777777" w:rsidTr="00B2733E">
        <w:tc>
          <w:tcPr>
            <w:tcW w:w="4621" w:type="dxa"/>
          </w:tcPr>
          <w:p w14:paraId="2A4A5314" w14:textId="77777777" w:rsidR="001D5758" w:rsidRDefault="001D5758" w:rsidP="001D5758">
            <w:pPr>
              <w:pStyle w:val="ListParagraph"/>
              <w:numPr>
                <w:ilvl w:val="0"/>
                <w:numId w:val="2"/>
              </w:numPr>
            </w:pPr>
            <w:r>
              <w:t xml:space="preserve">This week, I want you to find out about determiners and expanded noun phrases. </w:t>
            </w:r>
          </w:p>
          <w:p w14:paraId="0061F89E" w14:textId="77777777" w:rsidR="001D5758" w:rsidRDefault="001D5758" w:rsidP="001D5758">
            <w:pPr>
              <w:pStyle w:val="ListParagraph"/>
              <w:numPr>
                <w:ilvl w:val="0"/>
                <w:numId w:val="2"/>
              </w:numPr>
            </w:pPr>
            <w:r>
              <w:t xml:space="preserve">Use the determiner detective worksheet and resource pack to find out about what they are. (On Five Ways website) </w:t>
            </w:r>
          </w:p>
          <w:p w14:paraId="498B6A6A" w14:textId="77777777" w:rsidR="001D5758" w:rsidRDefault="001D5758" w:rsidP="00362FC9">
            <w:pPr>
              <w:pStyle w:val="ListParagraph"/>
              <w:numPr>
                <w:ilvl w:val="0"/>
                <w:numId w:val="2"/>
              </w:numPr>
            </w:pPr>
            <w:r>
              <w:t xml:space="preserve">It’s important to find out the </w:t>
            </w:r>
            <w:r>
              <w:rPr>
                <w:b/>
              </w:rPr>
              <w:t xml:space="preserve">meaning </w:t>
            </w:r>
            <w:r>
              <w:t xml:space="preserve">of new words when we learn them. </w:t>
            </w:r>
          </w:p>
          <w:p w14:paraId="047E3403" w14:textId="77777777" w:rsidR="001D5758" w:rsidRDefault="001D5758" w:rsidP="00362FC9">
            <w:pPr>
              <w:pStyle w:val="ListParagraph"/>
              <w:numPr>
                <w:ilvl w:val="0"/>
                <w:numId w:val="2"/>
              </w:numPr>
            </w:pPr>
            <w:r>
              <w:t xml:space="preserve">We’ll be finding them in </w:t>
            </w:r>
            <w:r>
              <w:rPr>
                <w:b/>
              </w:rPr>
              <w:t>poetry</w:t>
            </w:r>
            <w:r>
              <w:t xml:space="preserve"> texts. </w:t>
            </w:r>
          </w:p>
          <w:p w14:paraId="789E0E3C" w14:textId="77777777" w:rsidR="001D5758" w:rsidRDefault="001E6E24" w:rsidP="00362FC9">
            <w:pPr>
              <w:pStyle w:val="ListParagraph"/>
              <w:numPr>
                <w:ilvl w:val="0"/>
                <w:numId w:val="2"/>
              </w:numPr>
            </w:pPr>
            <w:hyperlink r:id="rId11" w:history="1">
              <w:r w:rsidR="001D5758" w:rsidRPr="001D5758">
                <w:rPr>
                  <w:rStyle w:val="Hyperlink"/>
                </w:rPr>
                <w:t>Lesson 1: Word meaning</w:t>
              </w:r>
            </w:hyperlink>
          </w:p>
          <w:p w14:paraId="62950802" w14:textId="77777777" w:rsidR="001D5758" w:rsidRDefault="001E6E24" w:rsidP="00362FC9">
            <w:pPr>
              <w:pStyle w:val="ListParagraph"/>
              <w:numPr>
                <w:ilvl w:val="0"/>
                <w:numId w:val="2"/>
              </w:numPr>
            </w:pPr>
            <w:hyperlink r:id="rId12" w:history="1">
              <w:r w:rsidR="001D5758">
                <w:rPr>
                  <w:rStyle w:val="Hyperlink"/>
                </w:rPr>
                <w:t>Lesson 2</w:t>
              </w:r>
              <w:r w:rsidR="001D5758" w:rsidRPr="001D5758">
                <w:rPr>
                  <w:rStyle w:val="Hyperlink"/>
                </w:rPr>
                <w:t>: Reading comprehension – Inference (Poetry)</w:t>
              </w:r>
            </w:hyperlink>
            <w:r w:rsidR="001D5758">
              <w:t xml:space="preserve"> </w:t>
            </w:r>
          </w:p>
          <w:p w14:paraId="0A612A71" w14:textId="77777777" w:rsidR="001D5758" w:rsidRDefault="001E6E24" w:rsidP="00362FC9">
            <w:pPr>
              <w:pStyle w:val="ListParagraph"/>
              <w:numPr>
                <w:ilvl w:val="0"/>
                <w:numId w:val="2"/>
              </w:numPr>
            </w:pPr>
            <w:hyperlink r:id="rId13" w:history="1">
              <w:r w:rsidR="001D5758" w:rsidRPr="001D5758">
                <w:rPr>
                  <w:rStyle w:val="Hyperlink"/>
                </w:rPr>
                <w:t>Lesson 3: Expanded noun phrases in poetry (</w:t>
              </w:r>
              <w:proofErr w:type="spellStart"/>
              <w:r w:rsidR="001D5758" w:rsidRPr="001D5758">
                <w:rPr>
                  <w:rStyle w:val="Hyperlink"/>
                </w:rPr>
                <w:t>Spag</w:t>
              </w:r>
              <w:proofErr w:type="spellEnd"/>
              <w:r w:rsidR="001D5758" w:rsidRPr="001D5758">
                <w:rPr>
                  <w:rStyle w:val="Hyperlink"/>
                </w:rPr>
                <w:t xml:space="preserve"> focus)</w:t>
              </w:r>
            </w:hyperlink>
            <w:r w:rsidR="001D5758">
              <w:t xml:space="preserve"> </w:t>
            </w:r>
          </w:p>
        </w:tc>
        <w:tc>
          <w:tcPr>
            <w:tcW w:w="4621" w:type="dxa"/>
          </w:tcPr>
          <w:p w14:paraId="4CA5F23D" w14:textId="77777777" w:rsidR="001D5758" w:rsidRDefault="001E6E24" w:rsidP="00B2733E">
            <w:pPr>
              <w:pStyle w:val="ListParagraph"/>
              <w:numPr>
                <w:ilvl w:val="0"/>
                <w:numId w:val="2"/>
              </w:numPr>
            </w:pPr>
            <w:hyperlink r:id="rId14" w:history="1">
              <w:r w:rsidR="00EA2312" w:rsidRPr="001D5758">
                <w:rPr>
                  <w:rStyle w:val="Hyperlink"/>
                </w:rPr>
                <w:t xml:space="preserve">Oak National Academy Units of Measure Lesson </w:t>
              </w:r>
              <w:r w:rsidR="001D5758" w:rsidRPr="001D5758">
                <w:rPr>
                  <w:rStyle w:val="Hyperlink"/>
                </w:rPr>
                <w:t>1: To find equivalent fractions</w:t>
              </w:r>
            </w:hyperlink>
            <w:r w:rsidR="00915D94">
              <w:t xml:space="preserve"> </w:t>
            </w:r>
          </w:p>
          <w:p w14:paraId="154AE90D" w14:textId="77777777" w:rsidR="001D5758" w:rsidRDefault="001E6E24" w:rsidP="00B2733E">
            <w:pPr>
              <w:pStyle w:val="ListParagraph"/>
              <w:numPr>
                <w:ilvl w:val="0"/>
                <w:numId w:val="2"/>
              </w:numPr>
            </w:pPr>
            <w:hyperlink r:id="rId15" w:history="1">
              <w:r w:rsidR="001D5758" w:rsidRPr="001D5758">
                <w:rPr>
                  <w:rStyle w:val="Hyperlink"/>
                </w:rPr>
                <w:t xml:space="preserve">Lesson 2: Equivalent fractions </w:t>
              </w:r>
            </w:hyperlink>
            <w:r w:rsidR="001D5758">
              <w:t xml:space="preserve"> </w:t>
            </w:r>
          </w:p>
          <w:p w14:paraId="75DB57DC" w14:textId="77777777" w:rsidR="001D5758" w:rsidRDefault="001E6E24" w:rsidP="00B2733E">
            <w:pPr>
              <w:pStyle w:val="ListParagraph"/>
              <w:numPr>
                <w:ilvl w:val="0"/>
                <w:numId w:val="2"/>
              </w:numPr>
            </w:pPr>
            <w:hyperlink r:id="rId16" w:history="1">
              <w:r w:rsidR="001D5758" w:rsidRPr="001D5758">
                <w:rPr>
                  <w:rStyle w:val="Hyperlink"/>
                </w:rPr>
                <w:t>Lesson 3: Adding fractions with the same denominator</w:t>
              </w:r>
            </w:hyperlink>
            <w:r w:rsidR="001D5758">
              <w:t xml:space="preserve"> </w:t>
            </w:r>
          </w:p>
          <w:p w14:paraId="7AC67F57" w14:textId="77777777" w:rsidR="00B2733E" w:rsidRDefault="001E6E24" w:rsidP="00B2733E">
            <w:pPr>
              <w:pStyle w:val="ListParagraph"/>
              <w:numPr>
                <w:ilvl w:val="0"/>
                <w:numId w:val="2"/>
              </w:numPr>
            </w:pPr>
            <w:hyperlink r:id="rId17" w:history="1">
              <w:r w:rsidR="001D5758" w:rsidRPr="001D5758">
                <w:rPr>
                  <w:rStyle w:val="Hyperlink"/>
                </w:rPr>
                <w:t xml:space="preserve">Lesson 4: </w:t>
              </w:r>
              <w:r w:rsidR="00EA2312" w:rsidRPr="001D5758">
                <w:rPr>
                  <w:rStyle w:val="Hyperlink"/>
                </w:rPr>
                <w:t xml:space="preserve"> </w:t>
              </w:r>
              <w:r w:rsidR="001D5758" w:rsidRPr="001D5758">
                <w:rPr>
                  <w:rStyle w:val="Hyperlink"/>
                </w:rPr>
                <w:t>Subtracting fractions with the same denominator</w:t>
              </w:r>
            </w:hyperlink>
            <w:r w:rsidR="001D5758">
              <w:t xml:space="preserve"> </w:t>
            </w:r>
          </w:p>
          <w:p w14:paraId="2C102684" w14:textId="77777777" w:rsidR="00B2733E" w:rsidRDefault="001E6E24" w:rsidP="004F4363">
            <w:pPr>
              <w:pStyle w:val="ListParagraph"/>
              <w:numPr>
                <w:ilvl w:val="0"/>
                <w:numId w:val="2"/>
              </w:numPr>
            </w:pPr>
            <w:hyperlink r:id="rId18" w:history="1">
              <w:proofErr w:type="spellStart"/>
              <w:r w:rsidR="004C5178" w:rsidRPr="001D5758">
                <w:rPr>
                  <w:rStyle w:val="Hyperlink"/>
                </w:rPr>
                <w:t>MyMaths</w:t>
              </w:r>
              <w:proofErr w:type="spellEnd"/>
              <w:r w:rsidR="004C5178" w:rsidRPr="001D5758">
                <w:rPr>
                  <w:rStyle w:val="Hyperlink"/>
                </w:rPr>
                <w:t>: Measurement – Converting Measures</w:t>
              </w:r>
              <w:r w:rsidR="001D5758" w:rsidRPr="001D5758">
                <w:rPr>
                  <w:rStyle w:val="Hyperlink"/>
                </w:rPr>
                <w:t xml:space="preserve"> (Fractions)</w:t>
              </w:r>
            </w:hyperlink>
            <w:r w:rsidR="001D5758">
              <w:t xml:space="preserve"> </w:t>
            </w:r>
          </w:p>
          <w:p w14:paraId="02A25DD0" w14:textId="77777777" w:rsidR="004C5178" w:rsidRPr="00AE6FAC" w:rsidRDefault="001E6E24" w:rsidP="00B2733E">
            <w:pPr>
              <w:pStyle w:val="ListParagraph"/>
              <w:numPr>
                <w:ilvl w:val="0"/>
                <w:numId w:val="2"/>
              </w:numPr>
            </w:pPr>
            <w:hyperlink r:id="rId19" w:history="1">
              <w:proofErr w:type="spellStart"/>
              <w:r w:rsidR="00915D94" w:rsidRPr="001D5758">
                <w:rPr>
                  <w:rStyle w:val="Hyperlink"/>
                </w:rPr>
                <w:t>TTRockstars</w:t>
              </w:r>
              <w:proofErr w:type="spellEnd"/>
              <w:r w:rsidR="00915D94" w:rsidRPr="001D5758">
                <w:rPr>
                  <w:rStyle w:val="Hyperlink"/>
                </w:rPr>
                <w:t>: Level up your progress as it’s set to automatically train your level.</w:t>
              </w:r>
            </w:hyperlink>
            <w:r w:rsidR="00915D94">
              <w:t xml:space="preserve"> </w:t>
            </w:r>
          </w:p>
          <w:p w14:paraId="29F5AF75" w14:textId="77777777" w:rsidR="00AE6FAC" w:rsidRDefault="00AE6FAC" w:rsidP="00AE6FAC">
            <w:pPr>
              <w:pStyle w:val="ListParagraph"/>
            </w:pPr>
          </w:p>
        </w:tc>
      </w:tr>
      <w:tr w:rsidR="00B2733E" w14:paraId="27D91285" w14:textId="77777777" w:rsidTr="00E639E3">
        <w:trPr>
          <w:trHeight w:val="547"/>
        </w:trPr>
        <w:tc>
          <w:tcPr>
            <w:tcW w:w="9242" w:type="dxa"/>
            <w:gridSpan w:val="2"/>
          </w:tcPr>
          <w:p w14:paraId="5B75E8E7" w14:textId="77777777" w:rsidR="00B2733E" w:rsidRDefault="00B2733E">
            <w:r w:rsidRPr="00362FC9">
              <w:rPr>
                <w:b/>
                <w:u w:val="single"/>
              </w:rPr>
              <w:t>Weekly Project</w:t>
            </w:r>
            <w:r w:rsidR="00362FC9">
              <w:rPr>
                <w:b/>
                <w:u w:val="single"/>
              </w:rPr>
              <w:t xml:space="preserve">: </w:t>
            </w:r>
          </w:p>
          <w:p w14:paraId="5574D02A" w14:textId="77777777" w:rsidR="00362FC9" w:rsidRDefault="004F4363" w:rsidP="00362FC9">
            <w:r>
              <w:t xml:space="preserve">Caroline Bowers Art Project: </w:t>
            </w:r>
          </w:p>
          <w:p w14:paraId="7D62CAD3" w14:textId="77777777" w:rsidR="004F4363" w:rsidRDefault="004F4363" w:rsidP="00362FC9"/>
          <w:p w14:paraId="520BEC40" w14:textId="77777777" w:rsidR="004F4363" w:rsidRDefault="004F4363" w:rsidP="00362FC9">
            <w:r>
              <w:t>You have hopefully received a letter dated the 29</w:t>
            </w:r>
            <w:r w:rsidRPr="004F4363">
              <w:rPr>
                <w:vertAlign w:val="superscript"/>
              </w:rPr>
              <w:t>th</w:t>
            </w:r>
            <w:r>
              <w:t xml:space="preserve"> April from Mrs </w:t>
            </w:r>
            <w:proofErr w:type="spellStart"/>
            <w:r>
              <w:t>Mander</w:t>
            </w:r>
            <w:proofErr w:type="spellEnd"/>
            <w:r>
              <w:t xml:space="preserve"> with details about the Caroline Bowers Art Project. This week, we would like you to spend time on it and as a reminder; </w:t>
            </w:r>
          </w:p>
          <w:p w14:paraId="2E7326CC" w14:textId="77777777" w:rsidR="004F4363" w:rsidRDefault="004F4363" w:rsidP="004F4363">
            <w:pPr>
              <w:pStyle w:val="ListParagraph"/>
              <w:numPr>
                <w:ilvl w:val="0"/>
                <w:numId w:val="4"/>
              </w:numPr>
            </w:pPr>
            <w:r>
              <w:t xml:space="preserve">Pupils, parents, families, staff, staff and their families join in and submit </w:t>
            </w:r>
            <w:r>
              <w:rPr>
                <w:b/>
              </w:rPr>
              <w:t xml:space="preserve">one </w:t>
            </w:r>
            <w:r>
              <w:t xml:space="preserve">piece of art each, no bigger than A3. A judging panel will collectively identify one piece of artwork which demonstrates exceptional artistic skill from each of the category entries. All nominations under consideration will eventually be displayed in The Caroline Bowers Art Gallery, and the winning artworks will be framed and will remain on permanent display in our Art Gallery. </w:t>
            </w:r>
          </w:p>
          <w:p w14:paraId="12A427E5" w14:textId="77777777" w:rsidR="004F4363" w:rsidRDefault="004F4363" w:rsidP="004F4363">
            <w:pPr>
              <w:pStyle w:val="ListParagraph"/>
              <w:numPr>
                <w:ilvl w:val="0"/>
                <w:numId w:val="4"/>
              </w:numPr>
            </w:pPr>
            <w:r>
              <w:t xml:space="preserve">This year, the chosen theme is ‘Moving and Growing’. We hope that this will allow for a range of artistic interpretations. </w:t>
            </w:r>
          </w:p>
          <w:p w14:paraId="3E9B301E" w14:textId="77777777" w:rsidR="004F4363" w:rsidRDefault="004F4363" w:rsidP="004F4363">
            <w:pPr>
              <w:pStyle w:val="ListParagraph"/>
              <w:numPr>
                <w:ilvl w:val="0"/>
                <w:numId w:val="4"/>
              </w:numPr>
            </w:pPr>
            <w:r>
              <w:t xml:space="preserve">It can be </w:t>
            </w:r>
            <w:r>
              <w:rPr>
                <w:b/>
              </w:rPr>
              <w:t>drawing, painting, collage, a model or printmaking</w:t>
            </w:r>
            <w:r>
              <w:t xml:space="preserve"> in any medium that can be displayed safely within the school. </w:t>
            </w:r>
          </w:p>
          <w:p w14:paraId="6291C404" w14:textId="77777777" w:rsidR="004F4363" w:rsidRDefault="004F4363" w:rsidP="004F4363">
            <w:pPr>
              <w:pStyle w:val="ListParagraph"/>
              <w:numPr>
                <w:ilvl w:val="0"/>
                <w:numId w:val="4"/>
              </w:numPr>
            </w:pPr>
            <w:r>
              <w:t xml:space="preserve">We ask that you store the work at home safely until all children are invited to return to school safely. </w:t>
            </w:r>
          </w:p>
          <w:p w14:paraId="0D19B47C" w14:textId="77777777" w:rsidR="001D5758" w:rsidRDefault="001D5758" w:rsidP="001D5758"/>
          <w:p w14:paraId="2E2DA328" w14:textId="77777777" w:rsidR="00B2733E" w:rsidRDefault="00B2733E" w:rsidP="00915D94"/>
        </w:tc>
      </w:tr>
      <w:tr w:rsidR="00362FC9" w14:paraId="1AF1EE07" w14:textId="77777777" w:rsidTr="00E639E3">
        <w:trPr>
          <w:trHeight w:val="547"/>
        </w:trPr>
        <w:tc>
          <w:tcPr>
            <w:tcW w:w="9242" w:type="dxa"/>
            <w:gridSpan w:val="2"/>
          </w:tcPr>
          <w:p w14:paraId="4DA83BC0" w14:textId="77777777" w:rsidR="00362FC9" w:rsidRPr="00362FC9" w:rsidRDefault="00362FC9">
            <w:pPr>
              <w:rPr>
                <w:b/>
                <w:u w:val="single"/>
              </w:rPr>
            </w:pPr>
            <w:r w:rsidRPr="00362FC9">
              <w:rPr>
                <w:b/>
                <w:u w:val="single"/>
              </w:rPr>
              <w:t>Other Useful Resources:</w:t>
            </w:r>
          </w:p>
          <w:p w14:paraId="4A0920DF" w14:textId="77777777" w:rsidR="00362FC9" w:rsidRDefault="001D5758" w:rsidP="00915D94">
            <w:r>
              <w:t xml:space="preserve">Computing : </w:t>
            </w:r>
            <w:hyperlink r:id="rId20" w:history="1">
              <w:r w:rsidRPr="00A352DB">
                <w:rPr>
                  <w:rStyle w:val="Hyperlink"/>
                </w:rPr>
                <w:t>Scratch</w:t>
              </w:r>
            </w:hyperlink>
            <w:r>
              <w:t xml:space="preserve">, </w:t>
            </w:r>
            <w:hyperlink r:id="rId21" w:history="1">
              <w:proofErr w:type="spellStart"/>
              <w:r w:rsidRPr="00A352DB">
                <w:rPr>
                  <w:rStyle w:val="Hyperlink"/>
                </w:rPr>
                <w:t>Makecode</w:t>
              </w:r>
              <w:proofErr w:type="spellEnd"/>
              <w:r w:rsidRPr="00A352DB">
                <w:rPr>
                  <w:rStyle w:val="Hyperlink"/>
                </w:rPr>
                <w:t xml:space="preserve"> arcade</w:t>
              </w:r>
            </w:hyperlink>
          </w:p>
          <w:p w14:paraId="5B3EE8F8" w14:textId="77777777" w:rsidR="001D5758" w:rsidRDefault="001D5758" w:rsidP="00915D94">
            <w:r>
              <w:t xml:space="preserve">Stay curious: </w:t>
            </w:r>
            <w:hyperlink r:id="rId22" w:history="1">
              <w:r w:rsidRPr="001D5758">
                <w:rPr>
                  <w:rStyle w:val="Hyperlink"/>
                </w:rPr>
                <w:t>How big is space? How small is the smallest thing ever?</w:t>
              </w:r>
            </w:hyperlink>
          </w:p>
          <w:p w14:paraId="177C69C2" w14:textId="77777777" w:rsidR="00A352DB" w:rsidRDefault="001E6E24" w:rsidP="00915D94">
            <w:hyperlink r:id="rId23" w:history="1">
              <w:r w:rsidR="00A352DB" w:rsidRPr="00A352DB">
                <w:rPr>
                  <w:rStyle w:val="Hyperlink"/>
                </w:rPr>
                <w:t xml:space="preserve">Live Video feed from the International Space Station </w:t>
              </w:r>
            </w:hyperlink>
            <w:r w:rsidR="00A352DB">
              <w:t xml:space="preserve"> </w:t>
            </w:r>
          </w:p>
        </w:tc>
      </w:tr>
    </w:tbl>
    <w:p w14:paraId="4E453F02" w14:textId="77777777" w:rsidR="00314F10" w:rsidRDefault="00314F10"/>
    <w:sectPr w:rsidR="00314F10" w:rsidSect="003E3F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4D10"/>
    <w:multiLevelType w:val="hybridMultilevel"/>
    <w:tmpl w:val="188E4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0D2529"/>
    <w:multiLevelType w:val="hybridMultilevel"/>
    <w:tmpl w:val="7A404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22473C"/>
    <w:multiLevelType w:val="hybridMultilevel"/>
    <w:tmpl w:val="24C04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BA1C1B"/>
    <w:multiLevelType w:val="hybridMultilevel"/>
    <w:tmpl w:val="CCB0FB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33E"/>
    <w:rsid w:val="000B1830"/>
    <w:rsid w:val="001D5758"/>
    <w:rsid w:val="001E6E24"/>
    <w:rsid w:val="00314F10"/>
    <w:rsid w:val="00362FC9"/>
    <w:rsid w:val="0038199C"/>
    <w:rsid w:val="003E3F22"/>
    <w:rsid w:val="004C5178"/>
    <w:rsid w:val="004F4363"/>
    <w:rsid w:val="005A446E"/>
    <w:rsid w:val="006348FF"/>
    <w:rsid w:val="0066794E"/>
    <w:rsid w:val="007129D2"/>
    <w:rsid w:val="008852EF"/>
    <w:rsid w:val="00915D94"/>
    <w:rsid w:val="00A352DB"/>
    <w:rsid w:val="00AE6FAC"/>
    <w:rsid w:val="00B2733E"/>
    <w:rsid w:val="00B2792D"/>
    <w:rsid w:val="00BE1026"/>
    <w:rsid w:val="00CF353D"/>
    <w:rsid w:val="00EA2312"/>
    <w:rsid w:val="00F1427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16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7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733E"/>
    <w:pPr>
      <w:ind w:left="720"/>
      <w:contextualSpacing/>
    </w:pPr>
  </w:style>
  <w:style w:type="paragraph" w:styleId="BalloonText">
    <w:name w:val="Balloon Text"/>
    <w:basedOn w:val="Normal"/>
    <w:link w:val="BalloonTextChar"/>
    <w:uiPriority w:val="99"/>
    <w:semiHidden/>
    <w:unhideWhenUsed/>
    <w:rsid w:val="005A4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46E"/>
    <w:rPr>
      <w:rFonts w:ascii="Tahoma" w:hAnsi="Tahoma" w:cs="Tahoma"/>
      <w:sz w:val="16"/>
      <w:szCs w:val="16"/>
    </w:rPr>
  </w:style>
  <w:style w:type="character" w:styleId="Hyperlink">
    <w:name w:val="Hyperlink"/>
    <w:basedOn w:val="DefaultParagraphFont"/>
    <w:uiPriority w:val="99"/>
    <w:unhideWhenUsed/>
    <w:rsid w:val="0038199C"/>
    <w:rPr>
      <w:color w:val="0000FF" w:themeColor="hyperlink"/>
      <w:u w:val="single"/>
    </w:rPr>
  </w:style>
  <w:style w:type="character" w:styleId="FollowedHyperlink">
    <w:name w:val="FollowedHyperlink"/>
    <w:basedOn w:val="DefaultParagraphFont"/>
    <w:uiPriority w:val="99"/>
    <w:semiHidden/>
    <w:unhideWhenUsed/>
    <w:rsid w:val="00A352D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7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733E"/>
    <w:pPr>
      <w:ind w:left="720"/>
      <w:contextualSpacing/>
    </w:pPr>
  </w:style>
  <w:style w:type="paragraph" w:styleId="BalloonText">
    <w:name w:val="Balloon Text"/>
    <w:basedOn w:val="Normal"/>
    <w:link w:val="BalloonTextChar"/>
    <w:uiPriority w:val="99"/>
    <w:semiHidden/>
    <w:unhideWhenUsed/>
    <w:rsid w:val="005A4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46E"/>
    <w:rPr>
      <w:rFonts w:ascii="Tahoma" w:hAnsi="Tahoma" w:cs="Tahoma"/>
      <w:sz w:val="16"/>
      <w:szCs w:val="16"/>
    </w:rPr>
  </w:style>
  <w:style w:type="character" w:styleId="Hyperlink">
    <w:name w:val="Hyperlink"/>
    <w:basedOn w:val="DefaultParagraphFont"/>
    <w:uiPriority w:val="99"/>
    <w:unhideWhenUsed/>
    <w:rsid w:val="0038199C"/>
    <w:rPr>
      <w:color w:val="0000FF" w:themeColor="hyperlink"/>
      <w:u w:val="single"/>
    </w:rPr>
  </w:style>
  <w:style w:type="character" w:styleId="FollowedHyperlink">
    <w:name w:val="FollowedHyperlink"/>
    <w:basedOn w:val="DefaultParagraphFont"/>
    <w:uiPriority w:val="99"/>
    <w:semiHidden/>
    <w:unhideWhenUsed/>
    <w:rsid w:val="00A352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thenational.academy/online-classroom/year-3/" TargetMode="External"/><Relationship Id="rId20" Type="http://schemas.openxmlformats.org/officeDocument/2006/relationships/hyperlink" Target="http://www.scratch.org" TargetMode="External"/><Relationship Id="rId21" Type="http://schemas.openxmlformats.org/officeDocument/2006/relationships/hyperlink" Target="https://arcade.makecode.com/" TargetMode="External"/><Relationship Id="rId22" Type="http://schemas.openxmlformats.org/officeDocument/2006/relationships/hyperlink" Target="https://htwins.net/scale2/" TargetMode="External"/><Relationship Id="rId23" Type="http://schemas.openxmlformats.org/officeDocument/2006/relationships/hyperlink" Target="https://www.nasa.gov/multimedia/nasatv/iss_ustream.html"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activelearnprimary.co.uk/" TargetMode="External"/><Relationship Id="rId11" Type="http://schemas.openxmlformats.org/officeDocument/2006/relationships/hyperlink" Target="https://www.thenational.academy/year-3/english/poetry-reading-comprehension-word-meaning-year-3-wk3-1" TargetMode="External"/><Relationship Id="rId12" Type="http://schemas.openxmlformats.org/officeDocument/2006/relationships/hyperlink" Target="https://www.thenational.academy/year-3/english/poetry-reading-comprehension-inference-year-3-wk3-2" TargetMode="External"/><Relationship Id="rId13" Type="http://schemas.openxmlformats.org/officeDocument/2006/relationships/hyperlink" Target="https://www.thenational.academy/year-3/english/poetry-spag-focus-expanded-noun-phrases-year-3-wk3-4" TargetMode="External"/><Relationship Id="rId14" Type="http://schemas.openxmlformats.org/officeDocument/2006/relationships/hyperlink" Target="https://www.thenational.academy/year-3/maths/fractions-finding-equivalent-fractions-year-3-wk3-1" TargetMode="External"/><Relationship Id="rId15" Type="http://schemas.openxmlformats.org/officeDocument/2006/relationships/hyperlink" Target="https://www.thenational.academy/year-3/maths/fractions-finding-equivalent-fractions-year-3-wk3-2" TargetMode="External"/><Relationship Id="rId16" Type="http://schemas.openxmlformats.org/officeDocument/2006/relationships/hyperlink" Target="https://www.thenational.academy/year-3/maths/fractions-adding-fractions-with-the-same-denominator-year-3-wk3-3" TargetMode="External"/><Relationship Id="rId17" Type="http://schemas.openxmlformats.org/officeDocument/2006/relationships/hyperlink" Target="https://www.thenational.academy/year-3/maths/fractions-subtracting-fractions-with-the-same-denominator-year-3-wk3-4" TargetMode="External"/><Relationship Id="rId18" Type="http://schemas.openxmlformats.org/officeDocument/2006/relationships/hyperlink" Target="https://app.mymaths.co.uk/" TargetMode="External"/><Relationship Id="rId19" Type="http://schemas.openxmlformats.org/officeDocument/2006/relationships/hyperlink" Target="https://ttrockstar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hyperlink" Target="mailto:y3photographs@fiveways.staff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FD581-4226-CC4C-91D6-5C47C974E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974</Words>
  <Characters>5558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Shelley Oebel-Marsh</cp:lastModifiedBy>
  <cp:revision>3</cp:revision>
  <dcterms:created xsi:type="dcterms:W3CDTF">2020-05-08T10:14:00Z</dcterms:created>
  <dcterms:modified xsi:type="dcterms:W3CDTF">2020-05-08T10:29:00Z</dcterms:modified>
</cp:coreProperties>
</file>